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183" w:rsidRPr="00281932" w:rsidRDefault="00BC6183" w:rsidP="00BC6183">
      <w:pPr>
        <w:spacing w:line="720" w:lineRule="auto"/>
        <w:ind w:firstLine="803"/>
        <w:jc w:val="center"/>
        <w:rPr>
          <w:b/>
          <w:sz w:val="40"/>
          <w:szCs w:val="32"/>
        </w:rPr>
      </w:pPr>
      <w:r>
        <w:rPr>
          <w:rFonts w:hint="eastAsia"/>
          <w:b/>
          <w:sz w:val="40"/>
          <w:szCs w:val="32"/>
        </w:rPr>
        <w:t>《管理</w:t>
      </w:r>
      <w:r w:rsidRPr="00281932">
        <w:rPr>
          <w:rFonts w:hint="eastAsia"/>
          <w:b/>
          <w:sz w:val="40"/>
          <w:szCs w:val="32"/>
        </w:rPr>
        <w:t>学》课程实施细则</w:t>
      </w:r>
    </w:p>
    <w:p w:rsidR="00BC6183" w:rsidRDefault="00BC6183" w:rsidP="00BC6183">
      <w:pPr>
        <w:spacing w:line="360" w:lineRule="auto"/>
        <w:rPr>
          <w:rFonts w:ascii="宋体" w:hAnsi="宋体"/>
          <w:b/>
          <w:sz w:val="24"/>
        </w:rPr>
      </w:pPr>
    </w:p>
    <w:p w:rsidR="00BC6183" w:rsidRPr="00281932" w:rsidRDefault="00BC6183" w:rsidP="00BC6183">
      <w:pPr>
        <w:spacing w:line="360" w:lineRule="auto"/>
        <w:rPr>
          <w:rFonts w:ascii="宋体"/>
          <w:b/>
          <w:sz w:val="24"/>
        </w:rPr>
      </w:pPr>
      <w:r w:rsidRPr="00281932">
        <w:rPr>
          <w:rFonts w:ascii="宋体" w:hAnsi="宋体" w:hint="eastAsia"/>
          <w:b/>
          <w:sz w:val="24"/>
        </w:rPr>
        <w:t>一、教师联系方式</w:t>
      </w:r>
    </w:p>
    <w:tbl>
      <w:tblPr>
        <w:tblStyle w:val="a"/>
        <w:tblW w:w="0" w:type="auto"/>
        <w:tblLook w:val="01E0"/>
      </w:tblPr>
      <w:tblGrid>
        <w:gridCol w:w="4261"/>
        <w:gridCol w:w="4261"/>
      </w:tblGrid>
      <w:tr w:rsidR="00BC6183" w:rsidRPr="00281932" w:rsidTr="00BE4572">
        <w:tc>
          <w:tcPr>
            <w:tcW w:w="4261" w:type="dxa"/>
          </w:tcPr>
          <w:p w:rsidR="00BC6183" w:rsidRPr="00281932" w:rsidRDefault="00BC6183" w:rsidP="00BE4572">
            <w:pPr>
              <w:spacing w:line="360" w:lineRule="auto"/>
              <w:rPr>
                <w:rFonts w:ascii="宋体"/>
                <w:kern w:val="0"/>
                <w:sz w:val="24"/>
              </w:rPr>
            </w:pPr>
            <w:r w:rsidRPr="00281932">
              <w:rPr>
                <w:rFonts w:ascii="宋体" w:hAnsi="宋体" w:hint="eastAsia"/>
                <w:kern w:val="0"/>
                <w:sz w:val="24"/>
              </w:rPr>
              <w:t>姓名：沈亚芳</w:t>
            </w:r>
          </w:p>
        </w:tc>
        <w:tc>
          <w:tcPr>
            <w:tcW w:w="4261" w:type="dxa"/>
          </w:tcPr>
          <w:p w:rsidR="00BC6183" w:rsidRPr="00281932" w:rsidRDefault="00BC6183" w:rsidP="00BE4572">
            <w:pPr>
              <w:spacing w:line="360" w:lineRule="auto"/>
              <w:rPr>
                <w:rFonts w:ascii="宋体"/>
                <w:kern w:val="0"/>
                <w:sz w:val="24"/>
              </w:rPr>
            </w:pPr>
            <w:r w:rsidRPr="00281932">
              <w:rPr>
                <w:rFonts w:ascii="宋体" w:hAnsi="宋体" w:hint="eastAsia"/>
                <w:kern w:val="0"/>
                <w:sz w:val="24"/>
              </w:rPr>
              <w:t>职称：副教授</w:t>
            </w:r>
          </w:p>
        </w:tc>
      </w:tr>
      <w:tr w:rsidR="00BC6183" w:rsidRPr="00281932" w:rsidTr="00BE4572">
        <w:tc>
          <w:tcPr>
            <w:tcW w:w="4261" w:type="dxa"/>
          </w:tcPr>
          <w:p w:rsidR="00BC6183" w:rsidRPr="00281932" w:rsidRDefault="00BC6183" w:rsidP="00BE4572">
            <w:pPr>
              <w:spacing w:line="360" w:lineRule="auto"/>
              <w:rPr>
                <w:rFonts w:ascii="宋体"/>
                <w:kern w:val="0"/>
                <w:sz w:val="24"/>
              </w:rPr>
            </w:pPr>
            <w:r w:rsidRPr="00281932">
              <w:rPr>
                <w:rFonts w:ascii="宋体" w:hAnsi="宋体" w:hint="eastAsia"/>
                <w:kern w:val="0"/>
                <w:sz w:val="24"/>
              </w:rPr>
              <w:t>办公室：（徐）教苑楼1105</w:t>
            </w:r>
          </w:p>
        </w:tc>
        <w:tc>
          <w:tcPr>
            <w:tcW w:w="4261" w:type="dxa"/>
          </w:tcPr>
          <w:p w:rsidR="00BC6183" w:rsidRPr="00281932" w:rsidRDefault="00BC6183" w:rsidP="00BE4572">
            <w:pPr>
              <w:spacing w:line="360" w:lineRule="auto"/>
              <w:rPr>
                <w:rFonts w:ascii="宋体"/>
                <w:kern w:val="0"/>
                <w:sz w:val="24"/>
              </w:rPr>
            </w:pPr>
            <w:r w:rsidRPr="00281932">
              <w:rPr>
                <w:rFonts w:ascii="宋体" w:hAnsi="宋体" w:hint="eastAsia"/>
                <w:kern w:val="0"/>
                <w:sz w:val="24"/>
              </w:rPr>
              <w:t>办公室电话：64323907</w:t>
            </w:r>
          </w:p>
        </w:tc>
      </w:tr>
      <w:tr w:rsidR="00BC6183" w:rsidRPr="00640ACB" w:rsidTr="00BE4572">
        <w:tc>
          <w:tcPr>
            <w:tcW w:w="4261" w:type="dxa"/>
          </w:tcPr>
          <w:p w:rsidR="00BC6183" w:rsidRPr="00281932" w:rsidRDefault="00BC6183" w:rsidP="00BE4572">
            <w:pPr>
              <w:spacing w:line="360" w:lineRule="auto"/>
              <w:rPr>
                <w:rFonts w:ascii="宋体"/>
                <w:kern w:val="0"/>
                <w:sz w:val="24"/>
              </w:rPr>
            </w:pPr>
            <w:r w:rsidRPr="00281932">
              <w:rPr>
                <w:rFonts w:ascii="宋体" w:hAnsi="宋体" w:hint="eastAsia"/>
                <w:kern w:val="0"/>
                <w:sz w:val="24"/>
              </w:rPr>
              <w:t>电子邮箱：shenyafang@shnu.edu.cn</w:t>
            </w:r>
          </w:p>
        </w:tc>
        <w:tc>
          <w:tcPr>
            <w:tcW w:w="4261" w:type="dxa"/>
          </w:tcPr>
          <w:p w:rsidR="00BC6183" w:rsidRPr="00281932" w:rsidRDefault="00BC6183" w:rsidP="00BE4572">
            <w:pPr>
              <w:spacing w:line="360" w:lineRule="auto"/>
              <w:rPr>
                <w:rFonts w:ascii="宋体"/>
                <w:kern w:val="0"/>
                <w:sz w:val="24"/>
              </w:rPr>
            </w:pPr>
            <w:r w:rsidRPr="00281932">
              <w:rPr>
                <w:rFonts w:ascii="宋体" w:hAnsi="宋体" w:hint="eastAsia"/>
                <w:kern w:val="0"/>
                <w:sz w:val="24"/>
              </w:rPr>
              <w:t>答疑时间：</w:t>
            </w:r>
            <w:r w:rsidR="00640ACB">
              <w:rPr>
                <w:rFonts w:ascii="宋体" w:hAnsi="宋体" w:hint="eastAsia"/>
                <w:kern w:val="0"/>
                <w:sz w:val="24"/>
              </w:rPr>
              <w:t>工作日9：00～16：00</w:t>
            </w:r>
          </w:p>
        </w:tc>
      </w:tr>
      <w:tr w:rsidR="00BC6183" w:rsidRPr="00281932" w:rsidTr="00BE4572">
        <w:tc>
          <w:tcPr>
            <w:tcW w:w="4261" w:type="dxa"/>
          </w:tcPr>
          <w:p w:rsidR="00BC6183" w:rsidRPr="00281932" w:rsidRDefault="00BC6183" w:rsidP="00BE457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261" w:type="dxa"/>
          </w:tcPr>
          <w:p w:rsidR="00BC6183" w:rsidRPr="00281932" w:rsidRDefault="00BC6183" w:rsidP="00BE457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</w:tbl>
    <w:p w:rsidR="00BC6183" w:rsidRPr="00281932" w:rsidRDefault="00BC6183" w:rsidP="00BC6183">
      <w:pPr>
        <w:spacing w:line="360" w:lineRule="auto"/>
        <w:rPr>
          <w:rFonts w:ascii="宋体"/>
          <w:b/>
          <w:sz w:val="24"/>
        </w:rPr>
      </w:pPr>
      <w:r w:rsidRPr="00281932">
        <w:rPr>
          <w:rFonts w:ascii="宋体" w:hAnsi="宋体" w:hint="eastAsia"/>
          <w:b/>
          <w:sz w:val="24"/>
        </w:rPr>
        <w:t>二、课程基本信息</w:t>
      </w:r>
    </w:p>
    <w:p w:rsidR="00BC6183" w:rsidRPr="00281932" w:rsidRDefault="00BC6183" w:rsidP="00BC6183">
      <w:pPr>
        <w:spacing w:line="360" w:lineRule="auto"/>
        <w:rPr>
          <w:sz w:val="24"/>
        </w:rPr>
        <w:sectPr w:rsidR="00BC6183" w:rsidRPr="00281932" w:rsidSect="00BE457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C6183" w:rsidRPr="00281932" w:rsidRDefault="00BC6183" w:rsidP="00BC6183">
      <w:pPr>
        <w:spacing w:line="360" w:lineRule="auto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lastRenderedPageBreak/>
        <w:t>课程中文名称：管理学</w:t>
      </w:r>
    </w:p>
    <w:p w:rsidR="00BC6183" w:rsidRPr="00281932" w:rsidRDefault="00BC6183" w:rsidP="00BC6183">
      <w:pPr>
        <w:spacing w:line="360" w:lineRule="auto"/>
        <w:rPr>
          <w:rFonts w:ascii="宋体" w:hAnsi="宋体"/>
          <w:kern w:val="0"/>
          <w:sz w:val="24"/>
        </w:rPr>
      </w:pPr>
      <w:r w:rsidRPr="00281932">
        <w:rPr>
          <w:rFonts w:ascii="宋体" w:hAnsi="宋体" w:hint="eastAsia"/>
          <w:kern w:val="0"/>
          <w:sz w:val="24"/>
        </w:rPr>
        <w:t>课程英文名称：</w:t>
      </w:r>
      <w:r w:rsidRPr="00BC6183">
        <w:rPr>
          <w:rFonts w:ascii="宋体" w:hAnsi="宋体"/>
          <w:kern w:val="0"/>
          <w:sz w:val="24"/>
        </w:rPr>
        <w:t>Management</w:t>
      </w:r>
    </w:p>
    <w:p w:rsidR="00BC6183" w:rsidRPr="00281932" w:rsidRDefault="00BC6183" w:rsidP="00BC6183">
      <w:pPr>
        <w:spacing w:line="360" w:lineRule="auto"/>
        <w:rPr>
          <w:rFonts w:ascii="宋体" w:hAnsi="宋体"/>
          <w:kern w:val="0"/>
          <w:sz w:val="24"/>
        </w:rPr>
      </w:pPr>
      <w:r w:rsidRPr="00281932">
        <w:rPr>
          <w:rFonts w:ascii="宋体" w:hAnsi="宋体" w:hint="eastAsia"/>
          <w:kern w:val="0"/>
          <w:sz w:val="24"/>
        </w:rPr>
        <w:t>课程代码：</w:t>
      </w:r>
    </w:p>
    <w:p w:rsidR="00BC6183" w:rsidRPr="00281932" w:rsidRDefault="00BC6183" w:rsidP="00BC6183">
      <w:pPr>
        <w:spacing w:line="360" w:lineRule="auto"/>
        <w:rPr>
          <w:rFonts w:ascii="宋体" w:hAnsi="宋体"/>
          <w:kern w:val="0"/>
          <w:sz w:val="24"/>
        </w:rPr>
      </w:pPr>
      <w:r w:rsidRPr="00281932">
        <w:rPr>
          <w:rFonts w:ascii="宋体" w:hAnsi="宋体" w:hint="eastAsia"/>
          <w:kern w:val="0"/>
          <w:sz w:val="24"/>
        </w:rPr>
        <w:lastRenderedPageBreak/>
        <w:t>学时：60</w:t>
      </w:r>
    </w:p>
    <w:p w:rsidR="00BC6183" w:rsidRPr="00281932" w:rsidRDefault="00BC6183" w:rsidP="00BC6183">
      <w:pPr>
        <w:spacing w:line="360" w:lineRule="auto"/>
        <w:rPr>
          <w:rFonts w:ascii="宋体" w:hAnsi="宋体"/>
          <w:kern w:val="0"/>
          <w:sz w:val="24"/>
        </w:rPr>
      </w:pPr>
      <w:r w:rsidRPr="00281932">
        <w:rPr>
          <w:rFonts w:ascii="宋体" w:hAnsi="宋体" w:hint="eastAsia"/>
          <w:kern w:val="0"/>
          <w:sz w:val="24"/>
        </w:rPr>
        <w:t>学分：3</w:t>
      </w:r>
    </w:p>
    <w:p w:rsidR="00BC6183" w:rsidRPr="00281932" w:rsidRDefault="00BC6183" w:rsidP="00BC6183">
      <w:pPr>
        <w:spacing w:line="360" w:lineRule="auto"/>
        <w:rPr>
          <w:rFonts w:ascii="黑体" w:eastAsia="黑体"/>
          <w:b/>
          <w:sz w:val="24"/>
        </w:rPr>
        <w:sectPr w:rsidR="00BC6183" w:rsidRPr="00281932" w:rsidSect="00BE4572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  <w:r w:rsidRPr="00281932">
        <w:rPr>
          <w:rFonts w:hint="eastAsia"/>
          <w:sz w:val="24"/>
        </w:rPr>
        <w:t>课程性质：专业</w:t>
      </w:r>
      <w:r w:rsidRPr="00281932">
        <w:rPr>
          <w:rFonts w:cs="宋体" w:hint="eastAsia"/>
          <w:kern w:val="0"/>
          <w:sz w:val="24"/>
        </w:rPr>
        <w:t>必修</w:t>
      </w:r>
    </w:p>
    <w:p w:rsidR="00BC6183" w:rsidRDefault="00BC6183" w:rsidP="00BC6183">
      <w:pPr>
        <w:spacing w:line="360" w:lineRule="auto"/>
        <w:rPr>
          <w:rFonts w:ascii="宋体" w:hAnsi="宋体"/>
          <w:kern w:val="0"/>
          <w:sz w:val="24"/>
        </w:rPr>
      </w:pPr>
      <w:r w:rsidRPr="00281932">
        <w:rPr>
          <w:rFonts w:ascii="宋体" w:hAnsi="宋体" w:hint="eastAsia"/>
          <w:kern w:val="0"/>
          <w:sz w:val="24"/>
        </w:rPr>
        <w:lastRenderedPageBreak/>
        <w:t>先修课程：无</w:t>
      </w:r>
    </w:p>
    <w:p w:rsidR="00BC6183" w:rsidRPr="00281932" w:rsidRDefault="00BC6183" w:rsidP="00BC6183">
      <w:pPr>
        <w:spacing w:line="360" w:lineRule="auto"/>
        <w:rPr>
          <w:rFonts w:ascii="宋体" w:hAnsi="宋体"/>
          <w:kern w:val="0"/>
          <w:sz w:val="24"/>
        </w:rPr>
      </w:pPr>
    </w:p>
    <w:p w:rsidR="00BC6183" w:rsidRPr="00281932" w:rsidRDefault="00BC6183" w:rsidP="00BC6183">
      <w:pPr>
        <w:spacing w:line="360" w:lineRule="auto"/>
        <w:rPr>
          <w:b/>
          <w:sz w:val="24"/>
        </w:rPr>
      </w:pPr>
      <w:r w:rsidRPr="00281932">
        <w:rPr>
          <w:rFonts w:hint="eastAsia"/>
          <w:b/>
          <w:sz w:val="24"/>
        </w:rPr>
        <w:t>三、课程内容描述</w:t>
      </w:r>
    </w:p>
    <w:p w:rsidR="007C03CB" w:rsidRDefault="00BC6183" w:rsidP="007F03D3">
      <w:pPr>
        <w:spacing w:line="360" w:lineRule="auto"/>
        <w:ind w:firstLineChars="200" w:firstLine="480"/>
        <w:rPr>
          <w:rFonts w:hint="eastAsia"/>
          <w:sz w:val="24"/>
        </w:rPr>
      </w:pPr>
      <w:r w:rsidRPr="00BC6183">
        <w:rPr>
          <w:rFonts w:hint="eastAsia"/>
          <w:sz w:val="24"/>
        </w:rPr>
        <w:t>《管理学》是一门系统地研究人类管理活动的普遍规律、基本原理和一般方法的课程。它既是管理实践经验的结晶，也是综合运用现代社会科学、自然科学和技术科学研究成果的边缘性学科，属于应用性学科范畴。管理理论和方法具有普遍的适用性，对各种社会组织都有普遍的指导作用。</w:t>
      </w:r>
    </w:p>
    <w:p w:rsidR="00BC6183" w:rsidRDefault="007F03D3" w:rsidP="007F03D3">
      <w:pPr>
        <w:spacing w:line="360" w:lineRule="auto"/>
        <w:ind w:firstLineChars="200" w:firstLine="480"/>
        <w:rPr>
          <w:rFonts w:hint="eastAsia"/>
          <w:sz w:val="24"/>
        </w:rPr>
      </w:pPr>
      <w:r w:rsidRPr="007F03D3">
        <w:rPr>
          <w:rFonts w:hint="eastAsia"/>
          <w:sz w:val="24"/>
        </w:rPr>
        <w:t>侧重管理学的研究对象、研究内容、研究方法等最基本的原理方面的内容。侧重从各种社会组织中管理活动的一般过程和基本规律出发，阐述管理学中的基本概念、特点、影响因素，以及管理发展的演进过程、管理理论与管理思想、管理环境、管理决策，同时围绕计划、组织、领导、控制四大管理职能重点阐述管理的一般过程，并系统地介绍各种理论的主要内容、各项管理工作的重要性和履行管理职能的各种基本过程和原则，以及管理学中的各种分类方法和计划、决策、控制中的常用方法。</w:t>
      </w:r>
    </w:p>
    <w:p w:rsidR="007F03D3" w:rsidRDefault="007F03D3" w:rsidP="007F03D3">
      <w:pPr>
        <w:spacing w:line="360" w:lineRule="auto"/>
        <w:ind w:firstLineChars="200" w:firstLine="480"/>
        <w:rPr>
          <w:rFonts w:hint="eastAsia"/>
          <w:sz w:val="24"/>
        </w:rPr>
      </w:pPr>
    </w:p>
    <w:p w:rsidR="00BC6183" w:rsidRPr="00281932" w:rsidRDefault="00BC6183" w:rsidP="00BC6183">
      <w:pPr>
        <w:spacing w:line="360" w:lineRule="auto"/>
        <w:rPr>
          <w:b/>
          <w:sz w:val="24"/>
        </w:rPr>
      </w:pPr>
      <w:r w:rsidRPr="00281932">
        <w:rPr>
          <w:rFonts w:hint="eastAsia"/>
          <w:b/>
          <w:sz w:val="24"/>
        </w:rPr>
        <w:t>四、课程学习目标</w:t>
      </w:r>
    </w:p>
    <w:p w:rsidR="00BC6183" w:rsidRDefault="00BC6183" w:rsidP="00BC6183">
      <w:pPr>
        <w:spacing w:line="360" w:lineRule="auto"/>
        <w:ind w:firstLineChars="202" w:firstLine="485"/>
        <w:rPr>
          <w:rFonts w:hint="eastAsia"/>
          <w:sz w:val="24"/>
        </w:rPr>
      </w:pPr>
      <w:r w:rsidRPr="00BC6183">
        <w:rPr>
          <w:rFonts w:hint="eastAsia"/>
          <w:sz w:val="24"/>
        </w:rPr>
        <w:t>通过对本课程的学习，学生能够了解管理理论与实践的发展趋势，全面系统</w:t>
      </w:r>
      <w:r w:rsidRPr="00BC6183">
        <w:rPr>
          <w:rFonts w:hint="eastAsia"/>
          <w:sz w:val="24"/>
        </w:rPr>
        <w:lastRenderedPageBreak/>
        <w:t>地掌握管理学的基本原理和方法，为进一步学习有关专业课和管理实践工作奠定良好的基础。教学目标是使学生了解管理理论与实践中存在的基本问题，掌握管理学的基本概念、基本理论和基本方法，初步具备分析和解决管理问题的能力。</w:t>
      </w:r>
    </w:p>
    <w:p w:rsidR="007F03D3" w:rsidRPr="00281932" w:rsidRDefault="007F03D3" w:rsidP="00BC6183">
      <w:pPr>
        <w:spacing w:line="360" w:lineRule="auto"/>
        <w:ind w:firstLineChars="202" w:firstLine="485"/>
        <w:rPr>
          <w:sz w:val="24"/>
        </w:rPr>
      </w:pPr>
    </w:p>
    <w:p w:rsidR="00BC6183" w:rsidRPr="00281932" w:rsidRDefault="00BC6183" w:rsidP="00BC6183">
      <w:pPr>
        <w:spacing w:line="360" w:lineRule="auto"/>
        <w:rPr>
          <w:b/>
          <w:sz w:val="24"/>
        </w:rPr>
      </w:pPr>
      <w:r w:rsidRPr="00281932">
        <w:rPr>
          <w:rFonts w:hint="eastAsia"/>
          <w:b/>
          <w:sz w:val="24"/>
        </w:rPr>
        <w:t>五、课程教学形式及具体要求</w:t>
      </w:r>
    </w:p>
    <w:p w:rsidR="00BC6183" w:rsidRDefault="00BC6183" w:rsidP="00BC6183">
      <w:pPr>
        <w:spacing w:line="360" w:lineRule="auto"/>
        <w:rPr>
          <w:rFonts w:hint="eastAsia"/>
          <w:sz w:val="24"/>
        </w:rPr>
      </w:pPr>
      <w:r w:rsidRPr="00281932">
        <w:rPr>
          <w:rFonts w:hint="eastAsia"/>
          <w:sz w:val="24"/>
        </w:rPr>
        <w:t xml:space="preserve">    </w:t>
      </w:r>
      <w:r w:rsidRPr="00281932">
        <w:rPr>
          <w:rFonts w:hint="eastAsia"/>
          <w:sz w:val="24"/>
        </w:rPr>
        <w:t>课程教学形式以课堂面授（总学时</w:t>
      </w:r>
      <w:r w:rsidRPr="00281932">
        <w:rPr>
          <w:rFonts w:hint="eastAsia"/>
          <w:sz w:val="24"/>
        </w:rPr>
        <w:t>80%</w:t>
      </w:r>
      <w:r w:rsidRPr="00281932">
        <w:rPr>
          <w:rFonts w:hint="eastAsia"/>
          <w:sz w:val="24"/>
        </w:rPr>
        <w:t>）和课堂讨论（总学时</w:t>
      </w:r>
      <w:r w:rsidRPr="00281932">
        <w:rPr>
          <w:rFonts w:hint="eastAsia"/>
          <w:sz w:val="24"/>
        </w:rPr>
        <w:t>20%</w:t>
      </w:r>
      <w:r w:rsidRPr="00281932">
        <w:rPr>
          <w:rFonts w:hint="eastAsia"/>
          <w:sz w:val="24"/>
        </w:rPr>
        <w:t>）为主，要求学生进行课前预习和课后复习，上课做好必要的笔记，积极参与课堂讨论，踊跃发言。</w:t>
      </w:r>
    </w:p>
    <w:p w:rsidR="00C34AEB" w:rsidRDefault="00C34AEB" w:rsidP="00BC6183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每位同学在学期初认领一个企业介绍的任务，</w:t>
      </w:r>
      <w:r w:rsidR="00FF66FB">
        <w:rPr>
          <w:rFonts w:hint="eastAsia"/>
          <w:sz w:val="24"/>
        </w:rPr>
        <w:t>要求制作</w:t>
      </w:r>
      <w:r w:rsidR="00FF66FB">
        <w:rPr>
          <w:rFonts w:hint="eastAsia"/>
          <w:sz w:val="24"/>
        </w:rPr>
        <w:t>PPT</w:t>
      </w:r>
      <w:r w:rsidR="00FF66FB">
        <w:rPr>
          <w:rFonts w:hint="eastAsia"/>
          <w:sz w:val="24"/>
        </w:rPr>
        <w:t>，向大家好阐述该企业的历史、现状、产品及管理特色，每节课安排一位同学，汇报完毕后由其他同学进行点评。主要评定标准有：思路、结构、语言、形体、</w:t>
      </w:r>
      <w:r w:rsidR="00FF66FB">
        <w:rPr>
          <w:rFonts w:hint="eastAsia"/>
          <w:sz w:val="24"/>
        </w:rPr>
        <w:t>PPT</w:t>
      </w:r>
      <w:r w:rsidR="00FF66FB">
        <w:rPr>
          <w:rFonts w:hint="eastAsia"/>
          <w:sz w:val="24"/>
        </w:rPr>
        <w:t>制作等。</w:t>
      </w:r>
    </w:p>
    <w:p w:rsidR="00BC6183" w:rsidRPr="00281932" w:rsidRDefault="00BC6183" w:rsidP="00BC6183">
      <w:pPr>
        <w:spacing w:line="360" w:lineRule="auto"/>
        <w:rPr>
          <w:sz w:val="24"/>
        </w:rPr>
      </w:pPr>
    </w:p>
    <w:p w:rsidR="00BC6183" w:rsidRPr="00281932" w:rsidRDefault="00BC6183" w:rsidP="00BC6183">
      <w:pPr>
        <w:spacing w:line="360" w:lineRule="auto"/>
        <w:rPr>
          <w:b/>
          <w:sz w:val="24"/>
        </w:rPr>
      </w:pPr>
      <w:r w:rsidRPr="00281932">
        <w:rPr>
          <w:rFonts w:hint="eastAsia"/>
          <w:b/>
          <w:sz w:val="24"/>
        </w:rPr>
        <w:t>六、课程考核方式及评分标准</w:t>
      </w:r>
    </w:p>
    <w:p w:rsidR="00BC6183" w:rsidRPr="00281932" w:rsidRDefault="00BC6183" w:rsidP="00BC6183">
      <w:pPr>
        <w:spacing w:line="360" w:lineRule="auto"/>
        <w:rPr>
          <w:b/>
          <w:sz w:val="24"/>
        </w:rPr>
      </w:pPr>
      <w:r w:rsidRPr="00281932">
        <w:rPr>
          <w:rFonts w:hint="eastAsia"/>
          <w:sz w:val="24"/>
        </w:rPr>
        <w:t xml:space="preserve">    1</w:t>
      </w:r>
      <w:r w:rsidRPr="00281932">
        <w:rPr>
          <w:rFonts w:hint="eastAsia"/>
          <w:sz w:val="24"/>
        </w:rPr>
        <w:t>、期末闭卷考试</w:t>
      </w:r>
      <w:r w:rsidR="00FF66FB">
        <w:rPr>
          <w:rFonts w:hint="eastAsia"/>
          <w:sz w:val="24"/>
        </w:rPr>
        <w:t>6</w:t>
      </w:r>
      <w:r w:rsidRPr="00281932">
        <w:rPr>
          <w:rFonts w:hint="eastAsia"/>
          <w:sz w:val="24"/>
        </w:rPr>
        <w:t>0%</w:t>
      </w:r>
      <w:r w:rsidRPr="00281932">
        <w:rPr>
          <w:rFonts w:hint="eastAsia"/>
          <w:sz w:val="24"/>
        </w:rPr>
        <w:t>，主要考察学生掌握本课程基本知识的情况。</w:t>
      </w:r>
    </w:p>
    <w:p w:rsidR="00C34AEB" w:rsidRDefault="00BC6183" w:rsidP="00BC6183">
      <w:pPr>
        <w:spacing w:line="360" w:lineRule="auto"/>
        <w:rPr>
          <w:rFonts w:hint="eastAsia"/>
          <w:sz w:val="24"/>
        </w:rPr>
      </w:pPr>
      <w:r w:rsidRPr="00281932">
        <w:rPr>
          <w:rFonts w:hint="eastAsia"/>
          <w:sz w:val="24"/>
        </w:rPr>
        <w:t xml:space="preserve">    2</w:t>
      </w:r>
      <w:r w:rsidRPr="00281932">
        <w:rPr>
          <w:rFonts w:hint="eastAsia"/>
          <w:sz w:val="24"/>
        </w:rPr>
        <w:t>、</w:t>
      </w:r>
      <w:r w:rsidR="00FF66FB">
        <w:rPr>
          <w:rFonts w:hint="eastAsia"/>
          <w:sz w:val="24"/>
          <w:lang w:val="en-GB"/>
        </w:rPr>
        <w:t>个人汇报及课堂表现</w:t>
      </w:r>
      <w:r w:rsidR="00C34AEB" w:rsidRPr="00C34AEB">
        <w:rPr>
          <w:rFonts w:hint="eastAsia"/>
          <w:sz w:val="24"/>
          <w:lang w:val="en-GB"/>
        </w:rPr>
        <w:t>（</w:t>
      </w:r>
      <w:r w:rsidR="00FF66FB">
        <w:rPr>
          <w:rFonts w:hint="eastAsia"/>
          <w:sz w:val="24"/>
          <w:lang w:val="en-GB"/>
        </w:rPr>
        <w:t>30</w:t>
      </w:r>
      <w:r w:rsidR="00FF66FB">
        <w:rPr>
          <w:rFonts w:hint="eastAsia"/>
          <w:sz w:val="24"/>
          <w:lang w:val="en-GB"/>
        </w:rPr>
        <w:t>％）</w:t>
      </w:r>
    </w:p>
    <w:p w:rsidR="00BC6183" w:rsidRPr="00281932" w:rsidRDefault="00BC6183" w:rsidP="00BC6183">
      <w:pPr>
        <w:spacing w:line="360" w:lineRule="auto"/>
        <w:rPr>
          <w:b/>
          <w:sz w:val="24"/>
        </w:rPr>
      </w:pPr>
      <w:r w:rsidRPr="00281932">
        <w:rPr>
          <w:rFonts w:hint="eastAsia"/>
          <w:sz w:val="24"/>
        </w:rPr>
        <w:t xml:space="preserve">    3</w:t>
      </w:r>
      <w:r w:rsidRPr="00281932">
        <w:rPr>
          <w:rFonts w:hint="eastAsia"/>
          <w:sz w:val="24"/>
        </w:rPr>
        <w:t>、出勤情况</w:t>
      </w:r>
      <w:r w:rsidRPr="00281932">
        <w:rPr>
          <w:rFonts w:hint="eastAsia"/>
          <w:sz w:val="24"/>
        </w:rPr>
        <w:t>10%</w:t>
      </w:r>
      <w:r w:rsidRPr="00281932">
        <w:rPr>
          <w:rFonts w:hint="eastAsia"/>
          <w:sz w:val="24"/>
        </w:rPr>
        <w:t>。</w:t>
      </w:r>
      <w:r w:rsidRPr="00281932">
        <w:rPr>
          <w:rFonts w:hint="eastAsia"/>
          <w:sz w:val="24"/>
          <w:lang w:val="en-GB"/>
        </w:rPr>
        <w:t>全勤得</w:t>
      </w:r>
      <w:r w:rsidRPr="00281932">
        <w:rPr>
          <w:rFonts w:hint="eastAsia"/>
          <w:sz w:val="24"/>
          <w:lang w:val="en-GB"/>
        </w:rPr>
        <w:t>10</w:t>
      </w:r>
      <w:r w:rsidRPr="00281932">
        <w:rPr>
          <w:rFonts w:hint="eastAsia"/>
          <w:sz w:val="24"/>
          <w:lang w:val="en-GB"/>
        </w:rPr>
        <w:t>分，每缺一次扣</w:t>
      </w:r>
      <w:r w:rsidRPr="00281932">
        <w:rPr>
          <w:rFonts w:hint="eastAsia"/>
          <w:sz w:val="24"/>
          <w:lang w:val="en-GB"/>
        </w:rPr>
        <w:t>2</w:t>
      </w:r>
      <w:r w:rsidRPr="00281932">
        <w:rPr>
          <w:rFonts w:hint="eastAsia"/>
          <w:sz w:val="24"/>
          <w:lang w:val="en-GB"/>
        </w:rPr>
        <w:t>分，直到扣完为止。无故缺勤、旷课三次及以上者，无期末考试资格。</w:t>
      </w:r>
    </w:p>
    <w:p w:rsidR="00BC6183" w:rsidRDefault="00BC6183" w:rsidP="00BC6183">
      <w:pPr>
        <w:adjustRightInd w:val="0"/>
        <w:snapToGrid w:val="0"/>
        <w:spacing w:line="360" w:lineRule="auto"/>
        <w:rPr>
          <w:sz w:val="24"/>
          <w:lang w:val="en-GB"/>
        </w:rPr>
      </w:pPr>
      <w:r w:rsidRPr="00281932">
        <w:rPr>
          <w:rFonts w:hint="eastAsia"/>
          <w:sz w:val="24"/>
          <w:lang w:val="en-GB"/>
        </w:rPr>
        <w:t xml:space="preserve">    </w:t>
      </w:r>
      <w:r w:rsidRPr="00281932">
        <w:rPr>
          <w:rFonts w:hint="eastAsia"/>
          <w:sz w:val="24"/>
          <w:lang w:val="en-GB"/>
        </w:rPr>
        <w:t>课程成绩等级如下：</w:t>
      </w:r>
    </w:p>
    <w:p w:rsidR="00BC6183" w:rsidRDefault="00BC6183" w:rsidP="00BC6183">
      <w:pPr>
        <w:adjustRightInd w:val="0"/>
        <w:snapToGrid w:val="0"/>
        <w:spacing w:line="360" w:lineRule="auto"/>
        <w:ind w:firstLineChars="200" w:firstLine="480"/>
        <w:rPr>
          <w:sz w:val="24"/>
          <w:lang w:val="en-GB"/>
        </w:rPr>
      </w:pPr>
      <w:r w:rsidRPr="00281932">
        <w:rPr>
          <w:rFonts w:hint="eastAsia"/>
          <w:sz w:val="24"/>
          <w:lang w:val="en-GB"/>
        </w:rPr>
        <w:t>90-100</w:t>
      </w:r>
      <w:r w:rsidRPr="00281932">
        <w:rPr>
          <w:rFonts w:hint="eastAsia"/>
          <w:sz w:val="24"/>
          <w:lang w:val="en-GB"/>
        </w:rPr>
        <w:t>：优</w:t>
      </w:r>
    </w:p>
    <w:p w:rsidR="00BC6183" w:rsidRDefault="00BC6183" w:rsidP="00BC6183">
      <w:pPr>
        <w:adjustRightInd w:val="0"/>
        <w:snapToGrid w:val="0"/>
        <w:spacing w:line="360" w:lineRule="auto"/>
        <w:ind w:firstLineChars="200" w:firstLine="480"/>
        <w:rPr>
          <w:sz w:val="24"/>
          <w:lang w:val="en-GB"/>
        </w:rPr>
      </w:pPr>
      <w:r w:rsidRPr="00281932">
        <w:rPr>
          <w:rFonts w:hint="eastAsia"/>
          <w:sz w:val="24"/>
          <w:lang w:val="en-GB"/>
        </w:rPr>
        <w:t>80-89</w:t>
      </w:r>
      <w:r w:rsidRPr="00281932">
        <w:rPr>
          <w:rFonts w:hint="eastAsia"/>
          <w:sz w:val="24"/>
          <w:lang w:val="en-GB"/>
        </w:rPr>
        <w:t>：</w:t>
      </w:r>
      <w:r w:rsidRPr="00281932">
        <w:rPr>
          <w:rFonts w:hint="eastAsia"/>
          <w:sz w:val="24"/>
          <w:lang w:val="en-GB"/>
        </w:rPr>
        <w:t xml:space="preserve"> </w:t>
      </w:r>
      <w:r w:rsidRPr="00281932">
        <w:rPr>
          <w:rFonts w:hint="eastAsia"/>
          <w:sz w:val="24"/>
          <w:lang w:val="en-GB"/>
        </w:rPr>
        <w:t>良</w:t>
      </w:r>
    </w:p>
    <w:p w:rsidR="00BC6183" w:rsidRDefault="00BC6183" w:rsidP="00BC6183">
      <w:pPr>
        <w:adjustRightInd w:val="0"/>
        <w:snapToGrid w:val="0"/>
        <w:spacing w:line="360" w:lineRule="auto"/>
        <w:ind w:firstLineChars="200" w:firstLine="480"/>
        <w:rPr>
          <w:sz w:val="24"/>
          <w:lang w:val="en-GB"/>
        </w:rPr>
      </w:pPr>
      <w:r>
        <w:rPr>
          <w:rFonts w:hint="eastAsia"/>
          <w:sz w:val="24"/>
          <w:lang w:val="en-GB"/>
        </w:rPr>
        <w:t>70</w:t>
      </w:r>
      <w:r w:rsidRPr="00281932">
        <w:rPr>
          <w:rFonts w:hint="eastAsia"/>
          <w:sz w:val="24"/>
          <w:lang w:val="en-GB"/>
        </w:rPr>
        <w:t>-79</w:t>
      </w:r>
      <w:r w:rsidRPr="00281932">
        <w:rPr>
          <w:rFonts w:hint="eastAsia"/>
          <w:sz w:val="24"/>
          <w:lang w:val="en-GB"/>
        </w:rPr>
        <w:t>：中</w:t>
      </w:r>
    </w:p>
    <w:p w:rsidR="00BC6183" w:rsidRDefault="00BC6183" w:rsidP="00BC6183">
      <w:pPr>
        <w:adjustRightInd w:val="0"/>
        <w:snapToGrid w:val="0"/>
        <w:spacing w:line="360" w:lineRule="auto"/>
        <w:ind w:firstLineChars="200" w:firstLine="480"/>
        <w:rPr>
          <w:sz w:val="24"/>
          <w:lang w:val="en-GB"/>
        </w:rPr>
      </w:pPr>
      <w:r w:rsidRPr="00281932">
        <w:rPr>
          <w:rFonts w:hint="eastAsia"/>
          <w:sz w:val="24"/>
          <w:lang w:val="en-GB"/>
        </w:rPr>
        <w:t>60-69</w:t>
      </w:r>
      <w:r w:rsidRPr="00281932">
        <w:rPr>
          <w:rFonts w:hint="eastAsia"/>
          <w:sz w:val="24"/>
          <w:lang w:val="en-GB"/>
        </w:rPr>
        <w:t>：及格</w:t>
      </w:r>
    </w:p>
    <w:p w:rsidR="00BC6183" w:rsidRDefault="00BC6183" w:rsidP="00BC6183">
      <w:pPr>
        <w:adjustRightInd w:val="0"/>
        <w:snapToGrid w:val="0"/>
        <w:spacing w:line="360" w:lineRule="auto"/>
        <w:ind w:firstLineChars="200" w:firstLine="480"/>
        <w:rPr>
          <w:rFonts w:hint="eastAsia"/>
          <w:sz w:val="24"/>
          <w:lang w:val="en-GB"/>
        </w:rPr>
      </w:pPr>
      <w:r w:rsidRPr="00281932">
        <w:rPr>
          <w:rFonts w:hint="eastAsia"/>
          <w:sz w:val="24"/>
          <w:lang w:val="en-GB"/>
        </w:rPr>
        <w:t>60</w:t>
      </w:r>
      <w:r w:rsidRPr="00281932">
        <w:rPr>
          <w:rFonts w:hint="eastAsia"/>
          <w:sz w:val="24"/>
          <w:lang w:val="en-GB"/>
        </w:rPr>
        <w:t>分以下：不及格</w:t>
      </w:r>
      <w:r w:rsidRPr="00281932">
        <w:rPr>
          <w:rFonts w:hint="eastAsia"/>
          <w:sz w:val="24"/>
          <w:lang w:val="en-GB"/>
        </w:rPr>
        <w:t xml:space="preserve">      </w:t>
      </w:r>
    </w:p>
    <w:p w:rsidR="007C03CB" w:rsidRDefault="007C03CB" w:rsidP="00BC6183">
      <w:pPr>
        <w:adjustRightInd w:val="0"/>
        <w:snapToGrid w:val="0"/>
        <w:spacing w:line="360" w:lineRule="auto"/>
        <w:ind w:firstLineChars="200" w:firstLine="480"/>
        <w:rPr>
          <w:sz w:val="24"/>
          <w:lang w:val="en-GB"/>
        </w:rPr>
      </w:pPr>
    </w:p>
    <w:p w:rsidR="00BC6183" w:rsidRPr="00281932" w:rsidRDefault="00BC6183" w:rsidP="00BC6183">
      <w:pPr>
        <w:spacing w:line="360" w:lineRule="auto"/>
        <w:rPr>
          <w:b/>
          <w:sz w:val="24"/>
        </w:rPr>
      </w:pPr>
      <w:r w:rsidRPr="00281932">
        <w:rPr>
          <w:rFonts w:hint="eastAsia"/>
          <w:b/>
          <w:sz w:val="24"/>
        </w:rPr>
        <w:t>七、教材及参考资料</w:t>
      </w:r>
    </w:p>
    <w:p w:rsidR="00FF66FB" w:rsidRPr="00FF66FB" w:rsidRDefault="00FF66FB" w:rsidP="00FF66FB">
      <w:pPr>
        <w:spacing w:line="360" w:lineRule="auto"/>
        <w:rPr>
          <w:rFonts w:hint="eastAsia"/>
          <w:sz w:val="24"/>
        </w:rPr>
      </w:pPr>
      <w:r w:rsidRPr="00FF66FB">
        <w:rPr>
          <w:rFonts w:hint="eastAsia"/>
          <w:sz w:val="24"/>
        </w:rPr>
        <w:t>教材：斯蒂芬•</w:t>
      </w:r>
      <w:r w:rsidRPr="00FF66FB">
        <w:rPr>
          <w:rFonts w:hint="eastAsia"/>
          <w:sz w:val="24"/>
        </w:rPr>
        <w:t>P</w:t>
      </w:r>
      <w:r w:rsidRPr="00FF66FB">
        <w:rPr>
          <w:rFonts w:hint="eastAsia"/>
          <w:sz w:val="24"/>
        </w:rPr>
        <w:t>•罗宾斯，玛丽•库尔特，《管理学》，中国人民大学出版社，第</w:t>
      </w:r>
      <w:r w:rsidRPr="00FF66FB">
        <w:rPr>
          <w:rFonts w:hint="eastAsia"/>
          <w:sz w:val="24"/>
        </w:rPr>
        <w:t>11</w:t>
      </w:r>
      <w:r w:rsidRPr="00FF66FB">
        <w:rPr>
          <w:rFonts w:hint="eastAsia"/>
          <w:sz w:val="24"/>
        </w:rPr>
        <w:t>版</w:t>
      </w:r>
    </w:p>
    <w:p w:rsidR="00FF66FB" w:rsidRPr="00FF66FB" w:rsidRDefault="00FF66FB" w:rsidP="00FF66FB">
      <w:pPr>
        <w:spacing w:line="360" w:lineRule="auto"/>
        <w:rPr>
          <w:rFonts w:hint="eastAsia"/>
          <w:sz w:val="24"/>
        </w:rPr>
      </w:pPr>
      <w:r w:rsidRPr="00FF66FB">
        <w:rPr>
          <w:rFonts w:hint="eastAsia"/>
          <w:sz w:val="24"/>
        </w:rPr>
        <w:t>参考书目：周三多，《管理学原理》，南京大学出版社，</w:t>
      </w:r>
      <w:r w:rsidRPr="00FF66FB">
        <w:rPr>
          <w:rFonts w:hint="eastAsia"/>
          <w:sz w:val="24"/>
        </w:rPr>
        <w:t>2009</w:t>
      </w:r>
      <w:r w:rsidRPr="00FF66FB">
        <w:rPr>
          <w:rFonts w:hint="eastAsia"/>
          <w:sz w:val="24"/>
        </w:rPr>
        <w:t>年版</w:t>
      </w:r>
    </w:p>
    <w:p w:rsidR="00BC6183" w:rsidRDefault="00FF66FB" w:rsidP="00FF66FB">
      <w:pPr>
        <w:spacing w:line="360" w:lineRule="auto"/>
        <w:rPr>
          <w:rFonts w:hint="eastAsia"/>
          <w:sz w:val="24"/>
        </w:rPr>
      </w:pPr>
      <w:r w:rsidRPr="00FF66FB">
        <w:rPr>
          <w:rFonts w:hint="eastAsia"/>
          <w:sz w:val="24"/>
        </w:rPr>
        <w:t>王凯、蔡根女主编，管理学原理，高等教育出版社，</w:t>
      </w:r>
      <w:r w:rsidRPr="00FF66FB">
        <w:rPr>
          <w:rFonts w:hint="eastAsia"/>
          <w:sz w:val="24"/>
        </w:rPr>
        <w:t>1999</w:t>
      </w:r>
      <w:r w:rsidRPr="00FF66FB">
        <w:rPr>
          <w:rFonts w:hint="eastAsia"/>
          <w:sz w:val="24"/>
        </w:rPr>
        <w:t>年</w:t>
      </w:r>
    </w:p>
    <w:p w:rsidR="007C03CB" w:rsidRPr="00281932" w:rsidRDefault="007C03CB" w:rsidP="00FF66FB">
      <w:pPr>
        <w:spacing w:line="360" w:lineRule="auto"/>
        <w:rPr>
          <w:sz w:val="24"/>
        </w:rPr>
      </w:pPr>
    </w:p>
    <w:p w:rsidR="00BC6183" w:rsidRPr="00281932" w:rsidRDefault="00BC6183" w:rsidP="00BC6183">
      <w:pPr>
        <w:spacing w:line="360" w:lineRule="auto"/>
        <w:rPr>
          <w:b/>
          <w:sz w:val="24"/>
        </w:rPr>
      </w:pPr>
      <w:r w:rsidRPr="00281932">
        <w:rPr>
          <w:rFonts w:hint="eastAsia"/>
          <w:b/>
          <w:sz w:val="24"/>
        </w:rPr>
        <w:lastRenderedPageBreak/>
        <w:t>八、课程实施计划</w:t>
      </w:r>
    </w:p>
    <w:tbl>
      <w:tblPr>
        <w:tblStyle w:val="a"/>
        <w:tblW w:w="5000" w:type="pct"/>
        <w:jc w:val="center"/>
        <w:tblLook w:val="0000"/>
      </w:tblPr>
      <w:tblGrid>
        <w:gridCol w:w="690"/>
        <w:gridCol w:w="4159"/>
        <w:gridCol w:w="687"/>
        <w:gridCol w:w="1541"/>
        <w:gridCol w:w="1445"/>
      </w:tblGrid>
      <w:tr w:rsidR="00BC6183" w:rsidRPr="00BE4572" w:rsidTr="00BE4572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C6183" w:rsidRPr="00BE4572" w:rsidRDefault="00BC6183" w:rsidP="00BE4572">
            <w:pPr>
              <w:widowControl/>
              <w:spacing w:line="360" w:lineRule="auto"/>
              <w:ind w:left="113" w:right="113"/>
              <w:jc w:val="center"/>
              <w:rPr>
                <w:rFonts w:ascii="宋体" w:hAnsi="宋体" w:cs="宋体"/>
                <w:spacing w:val="60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周次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pacing w:val="60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讲课（包括实验、实习、习题课）内容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C6183" w:rsidRPr="00BE4572" w:rsidRDefault="00BC6183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pacing w:val="60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时数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布置课外作业题目或</w:t>
            </w:r>
          </w:p>
          <w:p w:rsidR="00BC6183" w:rsidRPr="00BE4572" w:rsidRDefault="00BC6183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pacing w:val="60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指定课外阅读参考书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每周执行情况记录</w:t>
            </w:r>
          </w:p>
          <w:p w:rsidR="00BC6183" w:rsidRPr="00BE4572" w:rsidRDefault="00BC6183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pacing w:val="60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或变更进度计划说明</w:t>
            </w:r>
          </w:p>
        </w:tc>
      </w:tr>
      <w:tr w:rsidR="00BC6183" w:rsidRPr="00BE4572" w:rsidTr="00BE4572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7C03CB" w:rsidP="00BE4572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军训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u w:val="single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C6183" w:rsidRPr="00BE4572" w:rsidTr="00BE4572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7C03CB" w:rsidP="007C03CB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军训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F66FB" w:rsidRPr="00BE4572" w:rsidTr="00BE4572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FB" w:rsidRPr="00BE4572" w:rsidRDefault="00FF66FB" w:rsidP="00BE4572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FB" w:rsidRPr="00BE4572" w:rsidRDefault="00FF66FB" w:rsidP="00BE457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第1章  管理与组织导论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FB" w:rsidRPr="00BE4572" w:rsidRDefault="00FF66FB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FB" w:rsidRPr="00BE4572" w:rsidRDefault="00FF66FB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FB" w:rsidRPr="00BE4572" w:rsidRDefault="00FF66FB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F66FB" w:rsidRPr="00BE4572" w:rsidTr="00BE4572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FB" w:rsidRPr="00BE4572" w:rsidRDefault="00FF66FB" w:rsidP="00BE4572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FB" w:rsidRPr="00BE4572" w:rsidRDefault="00FF66FB" w:rsidP="00BE457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第1章  管理与组织导论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FB" w:rsidRPr="00BE4572" w:rsidRDefault="00FF66FB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FB" w:rsidRPr="00BE4572" w:rsidRDefault="00FF66FB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FB" w:rsidRPr="00BE4572" w:rsidRDefault="00FF66FB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E4572" w:rsidRPr="00BE4572" w:rsidTr="00BE4572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模块一：管理的今昔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E4572" w:rsidRPr="00BE4572" w:rsidTr="00BE4572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模块一：管理的今昔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E4572" w:rsidRPr="00BE4572" w:rsidTr="00BE4572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第2章  理解管理的情境：约束和挑战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E4572" w:rsidRPr="00BE4572" w:rsidTr="00BE4572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第2章  理解管理的情境：约束和挑战</w:t>
            </w:r>
          </w:p>
          <w:p w:rsidR="00BE4572" w:rsidRPr="00BE4572" w:rsidRDefault="00BE4572" w:rsidP="00BE457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E4572" w:rsidRPr="00BE4572" w:rsidTr="00BE4572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第2章  理解管理的情境：约束和挑战</w:t>
            </w:r>
          </w:p>
          <w:p w:rsidR="00BE4572" w:rsidRPr="00BE4572" w:rsidRDefault="00BE4572" w:rsidP="00BE457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E4572" w:rsidRPr="00BE4572" w:rsidTr="00BE4572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第2篇  综合的管理问题</w:t>
            </w:r>
          </w:p>
          <w:p w:rsidR="00BE4572" w:rsidRPr="00BE4572" w:rsidRDefault="00BE4572" w:rsidP="00BE457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E4572" w:rsidRPr="00BE4572" w:rsidTr="00BE4572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第2篇  综合的管理问题</w:t>
            </w:r>
          </w:p>
          <w:p w:rsidR="00BE4572" w:rsidRPr="00BE4572" w:rsidRDefault="00BE4572" w:rsidP="00BE4572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E4572" w:rsidRPr="00BE4572" w:rsidTr="00BE4572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第2篇  综合的管理问题</w:t>
            </w:r>
          </w:p>
          <w:p w:rsidR="00BE4572" w:rsidRPr="00BE4572" w:rsidRDefault="00BE4572" w:rsidP="00BE457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E4572" w:rsidRPr="00BE4572" w:rsidTr="00BE4572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第3篇  计划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E4572" w:rsidRPr="00BE4572" w:rsidTr="00BE4572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第3篇  计划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572" w:rsidRPr="00BE4572" w:rsidRDefault="00BE4572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C6183" w:rsidRPr="00BE4572" w:rsidTr="00BE4572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E4572" w:rsidP="00BE457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第3篇  计划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C6183" w:rsidRPr="00BE4572" w:rsidTr="00BE4572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E4572" w:rsidP="00BE457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第3篇  计划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C6183" w:rsidRPr="00BE4572" w:rsidTr="00BE4572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复习、答疑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C6183" w:rsidRPr="00BE4572" w:rsidTr="00BE4572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E4572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3" w:rsidRPr="00BE4572" w:rsidRDefault="00BC6183" w:rsidP="00BE457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BC6183" w:rsidRDefault="00BC6183" w:rsidP="00BC6183">
      <w:pPr>
        <w:spacing w:line="360" w:lineRule="auto"/>
        <w:rPr>
          <w:b/>
          <w:sz w:val="24"/>
        </w:rPr>
      </w:pPr>
    </w:p>
    <w:p w:rsidR="00BC6183" w:rsidRPr="00281932" w:rsidRDefault="00BC6183" w:rsidP="00BC6183">
      <w:pPr>
        <w:spacing w:line="360" w:lineRule="auto"/>
        <w:rPr>
          <w:b/>
          <w:sz w:val="24"/>
        </w:rPr>
      </w:pPr>
      <w:r w:rsidRPr="00281932">
        <w:rPr>
          <w:rFonts w:hint="eastAsia"/>
          <w:b/>
          <w:sz w:val="24"/>
        </w:rPr>
        <w:t>九、学术诚信</w:t>
      </w:r>
    </w:p>
    <w:p w:rsidR="00BC6183" w:rsidRDefault="00BC6183" w:rsidP="00BC6183">
      <w:pPr>
        <w:spacing w:line="360" w:lineRule="auto"/>
        <w:rPr>
          <w:sz w:val="24"/>
        </w:rPr>
      </w:pPr>
      <w:r w:rsidRPr="00281932">
        <w:rPr>
          <w:rFonts w:hint="eastAsia"/>
          <w:b/>
          <w:sz w:val="24"/>
        </w:rPr>
        <w:t xml:space="preserve">    </w:t>
      </w:r>
      <w:r w:rsidRPr="00281932">
        <w:rPr>
          <w:rFonts w:hint="eastAsia"/>
          <w:sz w:val="24"/>
        </w:rPr>
        <w:t>以下行为均视为违反学术诚信，包括考试作弊、杜撰数据信息、剽窃、抄袭论文等。考试作弊的认定与处理参照《上海师范大学学习指南》中“考试违纪和</w:t>
      </w:r>
      <w:r w:rsidRPr="00281932">
        <w:rPr>
          <w:rFonts w:hint="eastAsia"/>
          <w:sz w:val="24"/>
        </w:rPr>
        <w:lastRenderedPageBreak/>
        <w:t>考试作弊处理条例”的规定执行。对有杜撰数据信息、剽窃、抄袭论文等违反学术诚信的，教师应批评教育当事人，并对相应内容的考核以</w:t>
      </w:r>
      <w:r w:rsidRPr="00281932">
        <w:rPr>
          <w:rFonts w:hint="eastAsia"/>
          <w:sz w:val="24"/>
        </w:rPr>
        <w:t>0</w:t>
      </w:r>
      <w:r w:rsidRPr="00281932">
        <w:rPr>
          <w:rFonts w:hint="eastAsia"/>
          <w:sz w:val="24"/>
        </w:rPr>
        <w:t>分计</w:t>
      </w:r>
      <w:r>
        <w:rPr>
          <w:rFonts w:hint="eastAsia"/>
          <w:sz w:val="24"/>
        </w:rPr>
        <w:t>。</w:t>
      </w:r>
    </w:p>
    <w:p w:rsidR="00BC6183" w:rsidRPr="00281932" w:rsidRDefault="00BC6183" w:rsidP="00BC6183">
      <w:pPr>
        <w:spacing w:line="360" w:lineRule="auto"/>
        <w:rPr>
          <w:sz w:val="24"/>
        </w:rPr>
      </w:pPr>
    </w:p>
    <w:p w:rsidR="00BC6183" w:rsidRPr="00281932" w:rsidRDefault="00BC6183" w:rsidP="00BC6183">
      <w:pPr>
        <w:spacing w:line="360" w:lineRule="auto"/>
        <w:rPr>
          <w:b/>
          <w:sz w:val="24"/>
        </w:rPr>
      </w:pPr>
      <w:r w:rsidRPr="00281932">
        <w:rPr>
          <w:rFonts w:hint="eastAsia"/>
          <w:b/>
          <w:sz w:val="24"/>
        </w:rPr>
        <w:t>十、其他需要说明的事宜</w:t>
      </w:r>
    </w:p>
    <w:p w:rsidR="00BC6183" w:rsidRPr="00281932" w:rsidRDefault="00BC6183" w:rsidP="00BC6183">
      <w:pPr>
        <w:spacing w:line="360" w:lineRule="auto"/>
        <w:ind w:firstLine="480"/>
        <w:rPr>
          <w:sz w:val="24"/>
        </w:rPr>
      </w:pPr>
      <w:r w:rsidRPr="00281932">
        <w:rPr>
          <w:rFonts w:hint="eastAsia"/>
          <w:sz w:val="24"/>
        </w:rPr>
        <w:t xml:space="preserve">    </w:t>
      </w:r>
      <w:r w:rsidRPr="00281932">
        <w:rPr>
          <w:rFonts w:hint="eastAsia"/>
          <w:sz w:val="24"/>
        </w:rPr>
        <w:t>无</w:t>
      </w:r>
    </w:p>
    <w:p w:rsidR="00384EDA" w:rsidRDefault="00384EDA" w:rsidP="006407FB">
      <w:pPr>
        <w:ind w:firstLine="420"/>
      </w:pPr>
    </w:p>
    <w:sectPr w:rsidR="00384EDA" w:rsidSect="00BE4572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60A" w:rsidRDefault="00E2660A">
      <w:r>
        <w:separator/>
      </w:r>
    </w:p>
  </w:endnote>
  <w:endnote w:type="continuationSeparator" w:id="1">
    <w:p w:rsidR="00E2660A" w:rsidRDefault="00E26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60A" w:rsidRDefault="00E2660A">
      <w:r>
        <w:separator/>
      </w:r>
    </w:p>
  </w:footnote>
  <w:footnote w:type="continuationSeparator" w:id="1">
    <w:p w:rsidR="00E2660A" w:rsidRDefault="00E266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6183"/>
    <w:rsid w:val="00384EDA"/>
    <w:rsid w:val="003D7B30"/>
    <w:rsid w:val="003F0590"/>
    <w:rsid w:val="006407FB"/>
    <w:rsid w:val="00640ACB"/>
    <w:rsid w:val="006952E0"/>
    <w:rsid w:val="007C03CB"/>
    <w:rsid w:val="007F03D3"/>
    <w:rsid w:val="00AB24D5"/>
    <w:rsid w:val="00BC6183"/>
    <w:rsid w:val="00BE4572"/>
    <w:rsid w:val="00C34AEB"/>
    <w:rsid w:val="00E2660A"/>
    <w:rsid w:val="00FF6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183"/>
    <w:pPr>
      <w:widowControl w:val="0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win</cp:lastModifiedBy>
  <cp:revision>3</cp:revision>
  <dcterms:created xsi:type="dcterms:W3CDTF">2014-09-19T03:13:00Z</dcterms:created>
  <dcterms:modified xsi:type="dcterms:W3CDTF">2014-09-19T04:02:00Z</dcterms:modified>
</cp:coreProperties>
</file>