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5665" w:rsidRPr="00281932" w:rsidRDefault="00435665" w:rsidP="00435665">
      <w:pPr>
        <w:spacing w:line="720" w:lineRule="auto"/>
        <w:jc w:val="center"/>
        <w:rPr>
          <w:b/>
          <w:sz w:val="40"/>
          <w:szCs w:val="32"/>
        </w:rPr>
      </w:pPr>
      <w:r w:rsidRPr="00281932">
        <w:rPr>
          <w:rFonts w:hint="eastAsia"/>
          <w:b/>
          <w:sz w:val="40"/>
          <w:szCs w:val="32"/>
        </w:rPr>
        <w:t>《经济学》课程实施细则</w:t>
      </w:r>
    </w:p>
    <w:p w:rsidR="00281932" w:rsidRDefault="00281932" w:rsidP="00281932">
      <w:pPr>
        <w:spacing w:line="360" w:lineRule="auto"/>
        <w:rPr>
          <w:rFonts w:ascii="宋体" w:hAnsi="宋体"/>
          <w:b/>
          <w:sz w:val="24"/>
        </w:rPr>
      </w:pPr>
    </w:p>
    <w:p w:rsidR="00435665" w:rsidRPr="00281932" w:rsidRDefault="00435665" w:rsidP="00281932">
      <w:pPr>
        <w:spacing w:line="360" w:lineRule="auto"/>
        <w:rPr>
          <w:rFonts w:ascii="宋体"/>
          <w:b/>
          <w:sz w:val="24"/>
        </w:rPr>
      </w:pPr>
      <w:r w:rsidRPr="00281932">
        <w:rPr>
          <w:rFonts w:ascii="宋体" w:hAnsi="宋体" w:hint="eastAsia"/>
          <w:b/>
          <w:sz w:val="24"/>
        </w:rPr>
        <w:t>一、教师联系方式</w:t>
      </w:r>
    </w:p>
    <w:tbl>
      <w:tblPr>
        <w:tblW w:w="0" w:type="auto"/>
        <w:tblLook w:val="01E0"/>
      </w:tblPr>
      <w:tblGrid>
        <w:gridCol w:w="4261"/>
        <w:gridCol w:w="4261"/>
      </w:tblGrid>
      <w:tr w:rsidR="00435665" w:rsidRPr="00281932" w:rsidTr="00DA1F57">
        <w:tc>
          <w:tcPr>
            <w:tcW w:w="4261" w:type="dxa"/>
          </w:tcPr>
          <w:p w:rsidR="00435665" w:rsidRPr="00281932" w:rsidRDefault="00435665" w:rsidP="00281932">
            <w:pPr>
              <w:spacing w:line="360" w:lineRule="auto"/>
              <w:rPr>
                <w:rFonts w:ascii="宋体"/>
                <w:kern w:val="0"/>
                <w:sz w:val="24"/>
              </w:rPr>
            </w:pPr>
            <w:r w:rsidRPr="00281932">
              <w:rPr>
                <w:rFonts w:ascii="宋体" w:hAnsi="宋体" w:hint="eastAsia"/>
                <w:kern w:val="0"/>
                <w:sz w:val="24"/>
              </w:rPr>
              <w:t>姓名：沈亚芳</w:t>
            </w:r>
          </w:p>
        </w:tc>
        <w:tc>
          <w:tcPr>
            <w:tcW w:w="4261" w:type="dxa"/>
          </w:tcPr>
          <w:p w:rsidR="00435665" w:rsidRPr="00281932" w:rsidRDefault="00435665" w:rsidP="00281932">
            <w:pPr>
              <w:spacing w:line="360" w:lineRule="auto"/>
              <w:rPr>
                <w:rFonts w:ascii="宋体"/>
                <w:kern w:val="0"/>
                <w:sz w:val="24"/>
              </w:rPr>
            </w:pPr>
            <w:r w:rsidRPr="00281932">
              <w:rPr>
                <w:rFonts w:ascii="宋体" w:hAnsi="宋体" w:hint="eastAsia"/>
                <w:kern w:val="0"/>
                <w:sz w:val="24"/>
              </w:rPr>
              <w:t>职称：副教授</w:t>
            </w:r>
          </w:p>
        </w:tc>
      </w:tr>
      <w:tr w:rsidR="00435665" w:rsidRPr="00281932" w:rsidTr="00DA1F57">
        <w:tc>
          <w:tcPr>
            <w:tcW w:w="4261" w:type="dxa"/>
          </w:tcPr>
          <w:p w:rsidR="00435665" w:rsidRPr="00281932" w:rsidRDefault="00435665" w:rsidP="00281932">
            <w:pPr>
              <w:spacing w:line="360" w:lineRule="auto"/>
              <w:rPr>
                <w:rFonts w:ascii="宋体"/>
                <w:kern w:val="0"/>
                <w:sz w:val="24"/>
              </w:rPr>
            </w:pPr>
            <w:r w:rsidRPr="00281932">
              <w:rPr>
                <w:rFonts w:ascii="宋体" w:hAnsi="宋体" w:hint="eastAsia"/>
                <w:kern w:val="0"/>
                <w:sz w:val="24"/>
              </w:rPr>
              <w:t>办公室：（徐）教苑楼1105</w:t>
            </w:r>
          </w:p>
        </w:tc>
        <w:tc>
          <w:tcPr>
            <w:tcW w:w="4261" w:type="dxa"/>
          </w:tcPr>
          <w:p w:rsidR="00435665" w:rsidRPr="00281932" w:rsidRDefault="00435665" w:rsidP="00281932">
            <w:pPr>
              <w:spacing w:line="360" w:lineRule="auto"/>
              <w:rPr>
                <w:rFonts w:ascii="宋体"/>
                <w:kern w:val="0"/>
                <w:sz w:val="24"/>
              </w:rPr>
            </w:pPr>
            <w:r w:rsidRPr="00281932">
              <w:rPr>
                <w:rFonts w:ascii="宋体" w:hAnsi="宋体" w:hint="eastAsia"/>
                <w:kern w:val="0"/>
                <w:sz w:val="24"/>
              </w:rPr>
              <w:t>办公室电话：64323907</w:t>
            </w:r>
          </w:p>
        </w:tc>
      </w:tr>
      <w:tr w:rsidR="00435665" w:rsidRPr="00281932" w:rsidTr="00DA1F57">
        <w:tc>
          <w:tcPr>
            <w:tcW w:w="4261" w:type="dxa"/>
          </w:tcPr>
          <w:p w:rsidR="00435665" w:rsidRPr="00281932" w:rsidRDefault="00435665" w:rsidP="00281932">
            <w:pPr>
              <w:spacing w:line="360" w:lineRule="auto"/>
              <w:rPr>
                <w:rFonts w:ascii="宋体"/>
                <w:kern w:val="0"/>
                <w:sz w:val="24"/>
              </w:rPr>
            </w:pPr>
            <w:r w:rsidRPr="00281932">
              <w:rPr>
                <w:rFonts w:ascii="宋体" w:hAnsi="宋体" w:hint="eastAsia"/>
                <w:kern w:val="0"/>
                <w:sz w:val="24"/>
              </w:rPr>
              <w:t>电子邮箱：shenyafang@shnu.edu.cn</w:t>
            </w:r>
          </w:p>
        </w:tc>
        <w:tc>
          <w:tcPr>
            <w:tcW w:w="4261" w:type="dxa"/>
          </w:tcPr>
          <w:p w:rsidR="00435665" w:rsidRPr="00281932" w:rsidRDefault="00D938E0" w:rsidP="00281932">
            <w:pPr>
              <w:spacing w:line="360" w:lineRule="auto"/>
              <w:rPr>
                <w:rFonts w:ascii="宋体"/>
                <w:kern w:val="0"/>
                <w:sz w:val="24"/>
              </w:rPr>
            </w:pPr>
            <w:r w:rsidRPr="00281932">
              <w:rPr>
                <w:rFonts w:ascii="宋体" w:hAnsi="宋体" w:hint="eastAsia"/>
                <w:kern w:val="0"/>
                <w:sz w:val="24"/>
              </w:rPr>
              <w:t>答疑时间：</w:t>
            </w:r>
            <w:r w:rsidR="00D168BF">
              <w:rPr>
                <w:rFonts w:ascii="宋体" w:hAnsi="宋体" w:hint="eastAsia"/>
                <w:kern w:val="0"/>
                <w:sz w:val="24"/>
              </w:rPr>
              <w:t>工作日9：00～16：00</w:t>
            </w:r>
          </w:p>
        </w:tc>
      </w:tr>
      <w:tr w:rsidR="00281932" w:rsidRPr="00281932" w:rsidTr="00DA1F57">
        <w:tc>
          <w:tcPr>
            <w:tcW w:w="4261" w:type="dxa"/>
          </w:tcPr>
          <w:p w:rsidR="00281932" w:rsidRPr="00281932" w:rsidRDefault="00281932" w:rsidP="00281932">
            <w:pPr>
              <w:spacing w:line="360" w:lineRule="auto"/>
              <w:rPr>
                <w:rFonts w:ascii="宋体" w:hAnsi="宋体"/>
                <w:kern w:val="0"/>
                <w:sz w:val="24"/>
              </w:rPr>
            </w:pPr>
          </w:p>
        </w:tc>
        <w:tc>
          <w:tcPr>
            <w:tcW w:w="4261" w:type="dxa"/>
          </w:tcPr>
          <w:p w:rsidR="00281932" w:rsidRPr="00281932" w:rsidRDefault="00281932" w:rsidP="00281932">
            <w:pPr>
              <w:spacing w:line="360" w:lineRule="auto"/>
              <w:rPr>
                <w:rFonts w:ascii="宋体" w:hAnsi="宋体"/>
                <w:kern w:val="0"/>
                <w:sz w:val="24"/>
              </w:rPr>
            </w:pPr>
          </w:p>
        </w:tc>
      </w:tr>
    </w:tbl>
    <w:p w:rsidR="00D938E0" w:rsidRPr="00281932" w:rsidRDefault="00D938E0" w:rsidP="00281932">
      <w:pPr>
        <w:spacing w:line="360" w:lineRule="auto"/>
        <w:rPr>
          <w:rFonts w:ascii="宋体"/>
          <w:b/>
          <w:sz w:val="24"/>
        </w:rPr>
      </w:pPr>
      <w:r w:rsidRPr="00281932">
        <w:rPr>
          <w:rFonts w:ascii="宋体" w:hAnsi="宋体" w:hint="eastAsia"/>
          <w:b/>
          <w:sz w:val="24"/>
        </w:rPr>
        <w:t>二、课程基本信息</w:t>
      </w:r>
    </w:p>
    <w:p w:rsidR="00D938E0" w:rsidRPr="00281932" w:rsidRDefault="00D938E0" w:rsidP="00281932">
      <w:pPr>
        <w:spacing w:line="360" w:lineRule="auto"/>
        <w:rPr>
          <w:sz w:val="24"/>
        </w:rPr>
        <w:sectPr w:rsidR="00D938E0" w:rsidRPr="00281932" w:rsidSect="00A612A3">
          <w:pgSz w:w="11906" w:h="16838"/>
          <w:pgMar w:top="1440" w:right="1800" w:bottom="1440" w:left="1800" w:header="851" w:footer="992" w:gutter="0"/>
          <w:cols w:space="425"/>
          <w:docGrid w:type="lines" w:linePitch="312"/>
        </w:sectPr>
      </w:pPr>
    </w:p>
    <w:p w:rsidR="00D938E0" w:rsidRPr="00281932" w:rsidRDefault="00D938E0" w:rsidP="00281932">
      <w:pPr>
        <w:spacing w:line="360" w:lineRule="auto"/>
        <w:rPr>
          <w:rFonts w:ascii="宋体" w:hAnsi="宋体"/>
          <w:kern w:val="0"/>
          <w:sz w:val="24"/>
        </w:rPr>
      </w:pPr>
      <w:r w:rsidRPr="00281932">
        <w:rPr>
          <w:rFonts w:ascii="宋体" w:hAnsi="宋体" w:hint="eastAsia"/>
          <w:kern w:val="0"/>
          <w:sz w:val="24"/>
        </w:rPr>
        <w:lastRenderedPageBreak/>
        <w:t>课程中文名称：经济学</w:t>
      </w:r>
    </w:p>
    <w:p w:rsidR="00D938E0" w:rsidRPr="00281932" w:rsidRDefault="00D938E0" w:rsidP="00281932">
      <w:pPr>
        <w:spacing w:line="360" w:lineRule="auto"/>
        <w:rPr>
          <w:rFonts w:ascii="宋体" w:hAnsi="宋体"/>
          <w:kern w:val="0"/>
          <w:sz w:val="24"/>
        </w:rPr>
      </w:pPr>
      <w:r w:rsidRPr="00281932">
        <w:rPr>
          <w:rFonts w:ascii="宋体" w:hAnsi="宋体" w:hint="eastAsia"/>
          <w:kern w:val="0"/>
          <w:sz w:val="24"/>
        </w:rPr>
        <w:t>课程英文名称：</w:t>
      </w:r>
      <w:r w:rsidRPr="00281932">
        <w:rPr>
          <w:rFonts w:ascii="宋体" w:hAnsi="宋体"/>
          <w:kern w:val="0"/>
          <w:sz w:val="24"/>
        </w:rPr>
        <w:t>Economics</w:t>
      </w:r>
    </w:p>
    <w:p w:rsidR="00D938E0" w:rsidRPr="00281932" w:rsidRDefault="00D938E0" w:rsidP="00281932">
      <w:pPr>
        <w:spacing w:line="360" w:lineRule="auto"/>
        <w:rPr>
          <w:rFonts w:ascii="宋体" w:hAnsi="宋体"/>
          <w:kern w:val="0"/>
          <w:sz w:val="24"/>
        </w:rPr>
      </w:pPr>
      <w:r w:rsidRPr="00281932">
        <w:rPr>
          <w:rFonts w:ascii="宋体" w:hAnsi="宋体" w:hint="eastAsia"/>
          <w:kern w:val="0"/>
          <w:sz w:val="24"/>
        </w:rPr>
        <w:t>课程代码：002600</w:t>
      </w:r>
    </w:p>
    <w:p w:rsidR="00D938E0" w:rsidRPr="00281932" w:rsidRDefault="00D938E0" w:rsidP="00281932">
      <w:pPr>
        <w:spacing w:line="360" w:lineRule="auto"/>
        <w:rPr>
          <w:rFonts w:ascii="宋体" w:hAnsi="宋体"/>
          <w:kern w:val="0"/>
          <w:sz w:val="24"/>
        </w:rPr>
      </w:pPr>
      <w:r w:rsidRPr="00281932">
        <w:rPr>
          <w:rFonts w:ascii="宋体" w:hAnsi="宋体" w:hint="eastAsia"/>
          <w:kern w:val="0"/>
          <w:sz w:val="24"/>
        </w:rPr>
        <w:lastRenderedPageBreak/>
        <w:t>学时：60</w:t>
      </w:r>
    </w:p>
    <w:p w:rsidR="003866E3" w:rsidRPr="00281932" w:rsidRDefault="00D938E0" w:rsidP="00281932">
      <w:pPr>
        <w:spacing w:line="360" w:lineRule="auto"/>
        <w:rPr>
          <w:rFonts w:ascii="宋体" w:hAnsi="宋体"/>
          <w:kern w:val="0"/>
          <w:sz w:val="24"/>
        </w:rPr>
      </w:pPr>
      <w:r w:rsidRPr="00281932">
        <w:rPr>
          <w:rFonts w:ascii="宋体" w:hAnsi="宋体" w:hint="eastAsia"/>
          <w:kern w:val="0"/>
          <w:sz w:val="24"/>
        </w:rPr>
        <w:t>学分：3</w:t>
      </w:r>
    </w:p>
    <w:p w:rsidR="003866E3" w:rsidRPr="00281932" w:rsidRDefault="003866E3" w:rsidP="00281932">
      <w:pPr>
        <w:spacing w:line="360" w:lineRule="auto"/>
        <w:rPr>
          <w:rFonts w:ascii="黑体" w:eastAsia="黑体"/>
          <w:b/>
          <w:sz w:val="24"/>
        </w:rPr>
        <w:sectPr w:rsidR="003866E3" w:rsidRPr="00281932" w:rsidSect="00D938E0">
          <w:type w:val="continuous"/>
          <w:pgSz w:w="11906" w:h="16838"/>
          <w:pgMar w:top="1440" w:right="1800" w:bottom="1440" w:left="1800" w:header="851" w:footer="992" w:gutter="0"/>
          <w:cols w:num="2" w:space="425"/>
          <w:docGrid w:type="lines" w:linePitch="312"/>
        </w:sectPr>
      </w:pPr>
      <w:r w:rsidRPr="00281932">
        <w:rPr>
          <w:rFonts w:hint="eastAsia"/>
          <w:sz w:val="24"/>
        </w:rPr>
        <w:t>课程性质：专业</w:t>
      </w:r>
      <w:r w:rsidRPr="00281932">
        <w:rPr>
          <w:rFonts w:cs="宋体" w:hint="eastAsia"/>
          <w:kern w:val="0"/>
          <w:sz w:val="24"/>
        </w:rPr>
        <w:t>必修</w:t>
      </w:r>
    </w:p>
    <w:p w:rsidR="003866E3" w:rsidRDefault="003866E3" w:rsidP="00281932">
      <w:pPr>
        <w:spacing w:line="360" w:lineRule="auto"/>
        <w:rPr>
          <w:rFonts w:ascii="宋体" w:hAnsi="宋体"/>
          <w:kern w:val="0"/>
          <w:sz w:val="24"/>
        </w:rPr>
      </w:pPr>
      <w:r w:rsidRPr="00281932">
        <w:rPr>
          <w:rFonts w:ascii="宋体" w:hAnsi="宋体" w:hint="eastAsia"/>
          <w:kern w:val="0"/>
          <w:sz w:val="24"/>
        </w:rPr>
        <w:lastRenderedPageBreak/>
        <w:t>先修课程：无</w:t>
      </w:r>
    </w:p>
    <w:p w:rsidR="00281932" w:rsidRPr="00281932" w:rsidRDefault="00281932" w:rsidP="00281932">
      <w:pPr>
        <w:spacing w:line="360" w:lineRule="auto"/>
        <w:rPr>
          <w:rFonts w:ascii="宋体" w:hAnsi="宋体"/>
          <w:kern w:val="0"/>
          <w:sz w:val="24"/>
        </w:rPr>
      </w:pPr>
    </w:p>
    <w:p w:rsidR="00D938E0" w:rsidRPr="00281932" w:rsidRDefault="00D938E0" w:rsidP="00281932">
      <w:pPr>
        <w:spacing w:line="360" w:lineRule="auto"/>
        <w:rPr>
          <w:b/>
          <w:sz w:val="24"/>
        </w:rPr>
      </w:pPr>
      <w:r w:rsidRPr="00281932">
        <w:rPr>
          <w:rFonts w:hint="eastAsia"/>
          <w:b/>
          <w:sz w:val="24"/>
        </w:rPr>
        <w:t>三、课程内容描述</w:t>
      </w:r>
    </w:p>
    <w:p w:rsidR="00D938E0" w:rsidRDefault="00D938E0" w:rsidP="00281932">
      <w:pPr>
        <w:spacing w:line="360" w:lineRule="auto"/>
        <w:ind w:firstLineChars="200" w:firstLine="480"/>
        <w:rPr>
          <w:sz w:val="24"/>
        </w:rPr>
      </w:pPr>
      <w:r w:rsidRPr="00281932">
        <w:rPr>
          <w:rFonts w:hint="eastAsia"/>
          <w:sz w:val="24"/>
        </w:rPr>
        <w:t>《经济学》是研究在资源稀缺条件下如何进行抉择的学科。本课程内容包括微观经济学和宏观经济学两部分。微观经济学通过研究单个经济单位的行为和相应经济变量数值的决定，来说明如何通过价格机制解决社会资源配置问题，主要包括价格理论、消费者行为理论、生产者行为理论及分配理论。宏观经济学通过研究整个国民经济中有关总量的变化，说明资源怎样才能得到充分利用，主要包括国民收入决定理论、失业与通货膨胀理论、宏观经济政策、开放经济理论。</w:t>
      </w:r>
    </w:p>
    <w:p w:rsidR="00281932" w:rsidRPr="00281932" w:rsidRDefault="00281932" w:rsidP="00281932">
      <w:pPr>
        <w:spacing w:line="360" w:lineRule="auto"/>
        <w:ind w:firstLineChars="200" w:firstLine="480"/>
        <w:rPr>
          <w:sz w:val="24"/>
        </w:rPr>
      </w:pPr>
    </w:p>
    <w:p w:rsidR="00D938E0" w:rsidRPr="00281932" w:rsidRDefault="00D938E0" w:rsidP="00281932">
      <w:pPr>
        <w:spacing w:line="360" w:lineRule="auto"/>
        <w:rPr>
          <w:b/>
          <w:sz w:val="24"/>
        </w:rPr>
      </w:pPr>
      <w:r w:rsidRPr="00281932">
        <w:rPr>
          <w:rFonts w:hint="eastAsia"/>
          <w:b/>
          <w:sz w:val="24"/>
        </w:rPr>
        <w:t>四、课程学习目标</w:t>
      </w:r>
    </w:p>
    <w:p w:rsidR="00D938E0" w:rsidRPr="00281932" w:rsidRDefault="00D938E0" w:rsidP="00281932">
      <w:pPr>
        <w:spacing w:line="360" w:lineRule="auto"/>
        <w:ind w:firstLineChars="202" w:firstLine="485"/>
        <w:rPr>
          <w:sz w:val="24"/>
        </w:rPr>
      </w:pPr>
      <w:r w:rsidRPr="00281932">
        <w:rPr>
          <w:rFonts w:hint="eastAsia"/>
          <w:sz w:val="24"/>
        </w:rPr>
        <w:t>1</w:t>
      </w:r>
      <w:r w:rsidRPr="00281932">
        <w:rPr>
          <w:rFonts w:hint="eastAsia"/>
          <w:sz w:val="24"/>
        </w:rPr>
        <w:t>、使学生初步了解和掌握经济学的基本概念、基本定律、基本理论，并运用于真实世界中，分析经济生活中的一些案例与现象。</w:t>
      </w:r>
    </w:p>
    <w:p w:rsidR="00D938E0" w:rsidRDefault="00D938E0" w:rsidP="00281932">
      <w:pPr>
        <w:spacing w:line="360" w:lineRule="auto"/>
        <w:ind w:firstLineChars="202" w:firstLine="485"/>
        <w:rPr>
          <w:sz w:val="24"/>
        </w:rPr>
      </w:pPr>
      <w:r w:rsidRPr="00281932">
        <w:rPr>
          <w:rFonts w:hint="eastAsia"/>
          <w:sz w:val="24"/>
        </w:rPr>
        <w:t>2</w:t>
      </w:r>
      <w:r w:rsidRPr="00281932">
        <w:rPr>
          <w:rFonts w:hint="eastAsia"/>
          <w:sz w:val="24"/>
        </w:rPr>
        <w:t>、使学生逐步建立起理性经济人的思维方式，帮助其在生活中更优地进行选择与决策。</w:t>
      </w:r>
    </w:p>
    <w:p w:rsidR="00281932" w:rsidRPr="00281932" w:rsidRDefault="00281932" w:rsidP="00281932">
      <w:pPr>
        <w:spacing w:line="360" w:lineRule="auto"/>
        <w:ind w:firstLineChars="202" w:firstLine="485"/>
        <w:rPr>
          <w:sz w:val="24"/>
        </w:rPr>
      </w:pPr>
    </w:p>
    <w:p w:rsidR="00D938E0" w:rsidRPr="00281932" w:rsidRDefault="00D938E0" w:rsidP="00281932">
      <w:pPr>
        <w:spacing w:line="360" w:lineRule="auto"/>
        <w:rPr>
          <w:b/>
          <w:sz w:val="24"/>
        </w:rPr>
      </w:pPr>
      <w:r w:rsidRPr="00281932">
        <w:rPr>
          <w:rFonts w:hint="eastAsia"/>
          <w:b/>
          <w:sz w:val="24"/>
        </w:rPr>
        <w:t>五、课程教学形式及具体要求</w:t>
      </w:r>
    </w:p>
    <w:p w:rsidR="00D938E0" w:rsidRDefault="00D938E0" w:rsidP="00281932">
      <w:pPr>
        <w:spacing w:line="360" w:lineRule="auto"/>
        <w:rPr>
          <w:sz w:val="24"/>
        </w:rPr>
      </w:pPr>
      <w:r w:rsidRPr="00281932">
        <w:rPr>
          <w:rFonts w:hint="eastAsia"/>
          <w:sz w:val="24"/>
        </w:rPr>
        <w:lastRenderedPageBreak/>
        <w:t xml:space="preserve">    </w:t>
      </w:r>
      <w:r w:rsidRPr="00281932">
        <w:rPr>
          <w:rFonts w:hint="eastAsia"/>
          <w:sz w:val="24"/>
        </w:rPr>
        <w:t>课程教学形式以课堂面授（总学时</w:t>
      </w:r>
      <w:r w:rsidRPr="00281932">
        <w:rPr>
          <w:rFonts w:hint="eastAsia"/>
          <w:sz w:val="24"/>
        </w:rPr>
        <w:t>80%</w:t>
      </w:r>
      <w:r w:rsidRPr="00281932">
        <w:rPr>
          <w:rFonts w:hint="eastAsia"/>
          <w:sz w:val="24"/>
        </w:rPr>
        <w:t>）和课堂讨论（总学时</w:t>
      </w:r>
      <w:r w:rsidRPr="00281932">
        <w:rPr>
          <w:rFonts w:hint="eastAsia"/>
          <w:sz w:val="24"/>
        </w:rPr>
        <w:t>20%</w:t>
      </w:r>
      <w:r w:rsidRPr="00281932">
        <w:rPr>
          <w:rFonts w:hint="eastAsia"/>
          <w:sz w:val="24"/>
        </w:rPr>
        <w:t>）为主，要求学生进行课前预习和课后复习，上课做好必要的笔记，积极参与课堂讨论，踊跃发言。</w:t>
      </w:r>
    </w:p>
    <w:p w:rsidR="00281932" w:rsidRPr="00281932" w:rsidRDefault="00281932" w:rsidP="00281932">
      <w:pPr>
        <w:spacing w:line="360" w:lineRule="auto"/>
        <w:rPr>
          <w:sz w:val="24"/>
        </w:rPr>
      </w:pPr>
    </w:p>
    <w:p w:rsidR="006201EA" w:rsidRPr="00281932" w:rsidRDefault="00D938E0" w:rsidP="00281932">
      <w:pPr>
        <w:spacing w:line="360" w:lineRule="auto"/>
        <w:rPr>
          <w:b/>
          <w:sz w:val="24"/>
        </w:rPr>
      </w:pPr>
      <w:r w:rsidRPr="00281932">
        <w:rPr>
          <w:rFonts w:hint="eastAsia"/>
          <w:b/>
          <w:sz w:val="24"/>
        </w:rPr>
        <w:t>六、课程考核方式及评分标准</w:t>
      </w:r>
    </w:p>
    <w:p w:rsidR="006201EA" w:rsidRPr="00281932" w:rsidRDefault="006201EA" w:rsidP="00281932">
      <w:pPr>
        <w:spacing w:line="360" w:lineRule="auto"/>
        <w:rPr>
          <w:b/>
          <w:sz w:val="24"/>
        </w:rPr>
      </w:pPr>
      <w:r w:rsidRPr="00281932">
        <w:rPr>
          <w:rFonts w:hint="eastAsia"/>
          <w:sz w:val="24"/>
        </w:rPr>
        <w:t xml:space="preserve">    </w:t>
      </w:r>
      <w:r w:rsidR="00D938E0" w:rsidRPr="00281932">
        <w:rPr>
          <w:rFonts w:hint="eastAsia"/>
          <w:sz w:val="24"/>
        </w:rPr>
        <w:t>1</w:t>
      </w:r>
      <w:r w:rsidR="00D938E0" w:rsidRPr="00281932">
        <w:rPr>
          <w:rFonts w:hint="eastAsia"/>
          <w:sz w:val="24"/>
        </w:rPr>
        <w:t>、期末</w:t>
      </w:r>
      <w:r w:rsidRPr="00281932">
        <w:rPr>
          <w:rFonts w:hint="eastAsia"/>
          <w:sz w:val="24"/>
        </w:rPr>
        <w:t>闭</w:t>
      </w:r>
      <w:r w:rsidR="00D938E0" w:rsidRPr="00281932">
        <w:rPr>
          <w:rFonts w:hint="eastAsia"/>
          <w:sz w:val="24"/>
        </w:rPr>
        <w:t>卷考试</w:t>
      </w:r>
      <w:r w:rsidRPr="00281932">
        <w:rPr>
          <w:rFonts w:hint="eastAsia"/>
          <w:sz w:val="24"/>
        </w:rPr>
        <w:t>7</w:t>
      </w:r>
      <w:r w:rsidR="00D938E0" w:rsidRPr="00281932">
        <w:rPr>
          <w:rFonts w:hint="eastAsia"/>
          <w:sz w:val="24"/>
        </w:rPr>
        <w:t>0%</w:t>
      </w:r>
      <w:r w:rsidR="00D938E0" w:rsidRPr="00281932">
        <w:rPr>
          <w:rFonts w:hint="eastAsia"/>
          <w:sz w:val="24"/>
        </w:rPr>
        <w:t>，</w:t>
      </w:r>
      <w:r w:rsidRPr="00281932">
        <w:rPr>
          <w:rFonts w:hint="eastAsia"/>
          <w:sz w:val="24"/>
        </w:rPr>
        <w:t>主要考察学生掌握本课程基本知识的情况。</w:t>
      </w:r>
    </w:p>
    <w:p w:rsidR="006201EA" w:rsidRPr="00281932" w:rsidRDefault="006201EA" w:rsidP="00281932">
      <w:pPr>
        <w:spacing w:line="360" w:lineRule="auto"/>
        <w:rPr>
          <w:b/>
          <w:sz w:val="24"/>
        </w:rPr>
      </w:pPr>
      <w:r w:rsidRPr="00281932">
        <w:rPr>
          <w:rFonts w:hint="eastAsia"/>
          <w:sz w:val="24"/>
        </w:rPr>
        <w:t xml:space="preserve">    </w:t>
      </w:r>
      <w:r w:rsidR="00D938E0" w:rsidRPr="00281932">
        <w:rPr>
          <w:rFonts w:hint="eastAsia"/>
          <w:sz w:val="24"/>
        </w:rPr>
        <w:t>2</w:t>
      </w:r>
      <w:r w:rsidR="00D938E0" w:rsidRPr="00281932">
        <w:rPr>
          <w:rFonts w:hint="eastAsia"/>
          <w:sz w:val="24"/>
        </w:rPr>
        <w:t>、课堂讨论参与度和表现</w:t>
      </w:r>
      <w:r w:rsidR="00D938E0" w:rsidRPr="00281932">
        <w:rPr>
          <w:rFonts w:hint="eastAsia"/>
          <w:sz w:val="24"/>
        </w:rPr>
        <w:t>20%</w:t>
      </w:r>
      <w:r w:rsidR="00D938E0" w:rsidRPr="00281932">
        <w:rPr>
          <w:rFonts w:hint="eastAsia"/>
          <w:sz w:val="24"/>
        </w:rPr>
        <w:t>。</w:t>
      </w:r>
    </w:p>
    <w:p w:rsidR="00D938E0" w:rsidRPr="00281932" w:rsidRDefault="006201EA" w:rsidP="00281932">
      <w:pPr>
        <w:spacing w:line="360" w:lineRule="auto"/>
        <w:rPr>
          <w:b/>
          <w:sz w:val="24"/>
        </w:rPr>
      </w:pPr>
      <w:r w:rsidRPr="00281932">
        <w:rPr>
          <w:rFonts w:hint="eastAsia"/>
          <w:sz w:val="24"/>
        </w:rPr>
        <w:t xml:space="preserve">    </w:t>
      </w:r>
      <w:r w:rsidR="00D938E0" w:rsidRPr="00281932">
        <w:rPr>
          <w:rFonts w:hint="eastAsia"/>
          <w:sz w:val="24"/>
        </w:rPr>
        <w:t>3</w:t>
      </w:r>
      <w:r w:rsidR="00D938E0" w:rsidRPr="00281932">
        <w:rPr>
          <w:rFonts w:hint="eastAsia"/>
          <w:sz w:val="24"/>
        </w:rPr>
        <w:t>、出勤情况</w:t>
      </w:r>
      <w:r w:rsidRPr="00281932">
        <w:rPr>
          <w:rFonts w:hint="eastAsia"/>
          <w:sz w:val="24"/>
        </w:rPr>
        <w:t>1</w:t>
      </w:r>
      <w:r w:rsidR="00D938E0" w:rsidRPr="00281932">
        <w:rPr>
          <w:rFonts w:hint="eastAsia"/>
          <w:sz w:val="24"/>
        </w:rPr>
        <w:t>0%</w:t>
      </w:r>
      <w:r w:rsidR="00D938E0" w:rsidRPr="00281932">
        <w:rPr>
          <w:rFonts w:hint="eastAsia"/>
          <w:sz w:val="24"/>
        </w:rPr>
        <w:t>。</w:t>
      </w:r>
      <w:r w:rsidR="00D938E0" w:rsidRPr="00281932">
        <w:rPr>
          <w:rFonts w:hint="eastAsia"/>
          <w:sz w:val="24"/>
          <w:lang w:val="en-GB"/>
        </w:rPr>
        <w:t>全勤得</w:t>
      </w:r>
      <w:r w:rsidRPr="00281932">
        <w:rPr>
          <w:rFonts w:hint="eastAsia"/>
          <w:sz w:val="24"/>
          <w:lang w:val="en-GB"/>
        </w:rPr>
        <w:t>1</w:t>
      </w:r>
      <w:r w:rsidR="00D938E0" w:rsidRPr="00281932">
        <w:rPr>
          <w:rFonts w:hint="eastAsia"/>
          <w:sz w:val="24"/>
          <w:lang w:val="en-GB"/>
        </w:rPr>
        <w:t>0</w:t>
      </w:r>
      <w:r w:rsidR="00D938E0" w:rsidRPr="00281932">
        <w:rPr>
          <w:rFonts w:hint="eastAsia"/>
          <w:sz w:val="24"/>
          <w:lang w:val="en-GB"/>
        </w:rPr>
        <w:t>分，每缺一次扣</w:t>
      </w:r>
      <w:r w:rsidRPr="00281932">
        <w:rPr>
          <w:rFonts w:hint="eastAsia"/>
          <w:sz w:val="24"/>
          <w:lang w:val="en-GB"/>
        </w:rPr>
        <w:t>2</w:t>
      </w:r>
      <w:r w:rsidR="00D938E0" w:rsidRPr="00281932">
        <w:rPr>
          <w:rFonts w:hint="eastAsia"/>
          <w:sz w:val="24"/>
          <w:lang w:val="en-GB"/>
        </w:rPr>
        <w:t>分，直到扣完为止。无故缺勤、旷课三次及以上者，无期末考试资格。</w:t>
      </w:r>
    </w:p>
    <w:p w:rsidR="00281932" w:rsidRDefault="006201EA" w:rsidP="00281932">
      <w:pPr>
        <w:adjustRightInd w:val="0"/>
        <w:snapToGrid w:val="0"/>
        <w:spacing w:line="360" w:lineRule="auto"/>
        <w:rPr>
          <w:sz w:val="24"/>
          <w:lang w:val="en-GB"/>
        </w:rPr>
      </w:pPr>
      <w:r w:rsidRPr="00281932">
        <w:rPr>
          <w:rFonts w:hint="eastAsia"/>
          <w:sz w:val="24"/>
          <w:lang w:val="en-GB"/>
        </w:rPr>
        <w:t xml:space="preserve">    </w:t>
      </w:r>
      <w:r w:rsidR="00D938E0" w:rsidRPr="00281932">
        <w:rPr>
          <w:rFonts w:hint="eastAsia"/>
          <w:sz w:val="24"/>
          <w:lang w:val="en-GB"/>
        </w:rPr>
        <w:t>课程成绩等级如下：</w:t>
      </w:r>
    </w:p>
    <w:p w:rsidR="00281932" w:rsidRDefault="00D938E0" w:rsidP="00281932">
      <w:pPr>
        <w:adjustRightInd w:val="0"/>
        <w:snapToGrid w:val="0"/>
        <w:spacing w:line="360" w:lineRule="auto"/>
        <w:ind w:firstLineChars="200" w:firstLine="480"/>
        <w:rPr>
          <w:sz w:val="24"/>
          <w:lang w:val="en-GB"/>
        </w:rPr>
      </w:pPr>
      <w:r w:rsidRPr="00281932">
        <w:rPr>
          <w:rFonts w:hint="eastAsia"/>
          <w:sz w:val="24"/>
          <w:lang w:val="en-GB"/>
        </w:rPr>
        <w:t>90-100</w:t>
      </w:r>
      <w:r w:rsidRPr="00281932">
        <w:rPr>
          <w:rFonts w:hint="eastAsia"/>
          <w:sz w:val="24"/>
          <w:lang w:val="en-GB"/>
        </w:rPr>
        <w:t>：优</w:t>
      </w:r>
    </w:p>
    <w:p w:rsidR="00281932" w:rsidRDefault="00281932" w:rsidP="00281932">
      <w:pPr>
        <w:adjustRightInd w:val="0"/>
        <w:snapToGrid w:val="0"/>
        <w:spacing w:line="360" w:lineRule="auto"/>
        <w:ind w:firstLineChars="200" w:firstLine="480"/>
        <w:rPr>
          <w:sz w:val="24"/>
          <w:lang w:val="en-GB"/>
        </w:rPr>
      </w:pPr>
      <w:r w:rsidRPr="00281932">
        <w:rPr>
          <w:rFonts w:hint="eastAsia"/>
          <w:sz w:val="24"/>
          <w:lang w:val="en-GB"/>
        </w:rPr>
        <w:t>80-89</w:t>
      </w:r>
      <w:r w:rsidRPr="00281932">
        <w:rPr>
          <w:rFonts w:hint="eastAsia"/>
          <w:sz w:val="24"/>
          <w:lang w:val="en-GB"/>
        </w:rPr>
        <w:t>：</w:t>
      </w:r>
      <w:r w:rsidRPr="00281932">
        <w:rPr>
          <w:rFonts w:hint="eastAsia"/>
          <w:sz w:val="24"/>
          <w:lang w:val="en-GB"/>
        </w:rPr>
        <w:t xml:space="preserve"> </w:t>
      </w:r>
      <w:r w:rsidRPr="00281932">
        <w:rPr>
          <w:rFonts w:hint="eastAsia"/>
          <w:sz w:val="24"/>
          <w:lang w:val="en-GB"/>
        </w:rPr>
        <w:t>良</w:t>
      </w:r>
    </w:p>
    <w:p w:rsidR="00281932" w:rsidRDefault="00281932" w:rsidP="00281932">
      <w:pPr>
        <w:adjustRightInd w:val="0"/>
        <w:snapToGrid w:val="0"/>
        <w:spacing w:line="360" w:lineRule="auto"/>
        <w:ind w:firstLineChars="200" w:firstLine="480"/>
        <w:rPr>
          <w:sz w:val="24"/>
          <w:lang w:val="en-GB"/>
        </w:rPr>
      </w:pPr>
      <w:r>
        <w:rPr>
          <w:rFonts w:hint="eastAsia"/>
          <w:sz w:val="24"/>
          <w:lang w:val="en-GB"/>
        </w:rPr>
        <w:t>70</w:t>
      </w:r>
      <w:r w:rsidRPr="00281932">
        <w:rPr>
          <w:rFonts w:hint="eastAsia"/>
          <w:sz w:val="24"/>
          <w:lang w:val="en-GB"/>
        </w:rPr>
        <w:t>-79</w:t>
      </w:r>
      <w:r w:rsidRPr="00281932">
        <w:rPr>
          <w:rFonts w:hint="eastAsia"/>
          <w:sz w:val="24"/>
          <w:lang w:val="en-GB"/>
        </w:rPr>
        <w:t>：中</w:t>
      </w:r>
    </w:p>
    <w:p w:rsidR="00281932" w:rsidRDefault="00281932" w:rsidP="00281932">
      <w:pPr>
        <w:adjustRightInd w:val="0"/>
        <w:snapToGrid w:val="0"/>
        <w:spacing w:line="360" w:lineRule="auto"/>
        <w:ind w:firstLineChars="200" w:firstLine="480"/>
        <w:rPr>
          <w:sz w:val="24"/>
          <w:lang w:val="en-GB"/>
        </w:rPr>
      </w:pPr>
      <w:r w:rsidRPr="00281932">
        <w:rPr>
          <w:rFonts w:hint="eastAsia"/>
          <w:sz w:val="24"/>
          <w:lang w:val="en-GB"/>
        </w:rPr>
        <w:t>60-69</w:t>
      </w:r>
      <w:r w:rsidRPr="00281932">
        <w:rPr>
          <w:rFonts w:hint="eastAsia"/>
          <w:sz w:val="24"/>
          <w:lang w:val="en-GB"/>
        </w:rPr>
        <w:t>：及格</w:t>
      </w:r>
    </w:p>
    <w:p w:rsidR="00D938E0" w:rsidRDefault="00281932" w:rsidP="00281932">
      <w:pPr>
        <w:adjustRightInd w:val="0"/>
        <w:snapToGrid w:val="0"/>
        <w:spacing w:line="360" w:lineRule="auto"/>
        <w:ind w:firstLineChars="200" w:firstLine="480"/>
        <w:rPr>
          <w:sz w:val="24"/>
          <w:lang w:val="en-GB"/>
        </w:rPr>
      </w:pPr>
      <w:r w:rsidRPr="00281932">
        <w:rPr>
          <w:rFonts w:hint="eastAsia"/>
          <w:sz w:val="24"/>
          <w:lang w:val="en-GB"/>
        </w:rPr>
        <w:t>60</w:t>
      </w:r>
      <w:r w:rsidRPr="00281932">
        <w:rPr>
          <w:rFonts w:hint="eastAsia"/>
          <w:sz w:val="24"/>
          <w:lang w:val="en-GB"/>
        </w:rPr>
        <w:t>分以下：不及格</w:t>
      </w:r>
      <w:r w:rsidRPr="00281932">
        <w:rPr>
          <w:rFonts w:hint="eastAsia"/>
          <w:sz w:val="24"/>
          <w:lang w:val="en-GB"/>
        </w:rPr>
        <w:t xml:space="preserve"> </w:t>
      </w:r>
      <w:r w:rsidR="00D938E0" w:rsidRPr="00281932">
        <w:rPr>
          <w:rFonts w:hint="eastAsia"/>
          <w:sz w:val="24"/>
          <w:lang w:val="en-GB"/>
        </w:rPr>
        <w:t xml:space="preserve">     </w:t>
      </w:r>
    </w:p>
    <w:p w:rsidR="00281932" w:rsidRPr="00281932" w:rsidRDefault="00281932" w:rsidP="00281932">
      <w:pPr>
        <w:adjustRightInd w:val="0"/>
        <w:snapToGrid w:val="0"/>
        <w:spacing w:line="360" w:lineRule="auto"/>
        <w:ind w:firstLineChars="200" w:firstLine="480"/>
        <w:rPr>
          <w:sz w:val="24"/>
          <w:lang w:val="en-GB"/>
        </w:rPr>
      </w:pPr>
    </w:p>
    <w:p w:rsidR="00D938E0" w:rsidRPr="00281932" w:rsidRDefault="00D938E0" w:rsidP="00281932">
      <w:pPr>
        <w:spacing w:line="360" w:lineRule="auto"/>
        <w:rPr>
          <w:b/>
          <w:sz w:val="24"/>
        </w:rPr>
      </w:pPr>
      <w:r w:rsidRPr="00281932">
        <w:rPr>
          <w:rFonts w:hint="eastAsia"/>
          <w:b/>
          <w:sz w:val="24"/>
        </w:rPr>
        <w:t>七、教材及参考资料</w:t>
      </w:r>
    </w:p>
    <w:p w:rsidR="00D938E0" w:rsidRPr="00281932" w:rsidRDefault="00D938E0" w:rsidP="00281932">
      <w:pPr>
        <w:spacing w:line="360" w:lineRule="auto"/>
        <w:rPr>
          <w:sz w:val="24"/>
        </w:rPr>
      </w:pPr>
      <w:r w:rsidRPr="00281932">
        <w:rPr>
          <w:rFonts w:hint="eastAsia"/>
          <w:sz w:val="24"/>
        </w:rPr>
        <w:t>教材：吴琼，《西方经济学》，上海财经大学出版社，</w:t>
      </w:r>
      <w:r w:rsidRPr="00281932">
        <w:rPr>
          <w:rFonts w:hint="eastAsia"/>
          <w:sz w:val="24"/>
        </w:rPr>
        <w:t>2009</w:t>
      </w:r>
      <w:r w:rsidRPr="00281932">
        <w:rPr>
          <w:rFonts w:hint="eastAsia"/>
          <w:sz w:val="24"/>
        </w:rPr>
        <w:t>年版</w:t>
      </w:r>
    </w:p>
    <w:p w:rsidR="006201EA" w:rsidRPr="00281932" w:rsidRDefault="00D938E0" w:rsidP="00281932">
      <w:pPr>
        <w:spacing w:line="360" w:lineRule="auto"/>
        <w:rPr>
          <w:sz w:val="24"/>
        </w:rPr>
      </w:pPr>
      <w:r w:rsidRPr="00281932">
        <w:rPr>
          <w:rFonts w:hint="eastAsia"/>
          <w:sz w:val="24"/>
        </w:rPr>
        <w:t>参考资料：高鸿业，《西方经济学》，中国人民大学出版社，</w:t>
      </w:r>
      <w:r w:rsidRPr="00281932">
        <w:rPr>
          <w:rFonts w:hint="eastAsia"/>
          <w:sz w:val="24"/>
        </w:rPr>
        <w:t>2007</w:t>
      </w:r>
      <w:r w:rsidRPr="00281932">
        <w:rPr>
          <w:rFonts w:hint="eastAsia"/>
          <w:sz w:val="24"/>
        </w:rPr>
        <w:t>年版</w:t>
      </w:r>
    </w:p>
    <w:p w:rsidR="006201EA" w:rsidRPr="00281932" w:rsidRDefault="006201EA" w:rsidP="00281932">
      <w:pPr>
        <w:spacing w:line="360" w:lineRule="auto"/>
        <w:rPr>
          <w:sz w:val="24"/>
        </w:rPr>
      </w:pPr>
      <w:r w:rsidRPr="00281932">
        <w:rPr>
          <w:rFonts w:hint="eastAsia"/>
          <w:sz w:val="24"/>
        </w:rPr>
        <w:t xml:space="preserve">          </w:t>
      </w:r>
      <w:r w:rsidR="00D938E0" w:rsidRPr="00281932">
        <w:rPr>
          <w:rFonts w:hint="eastAsia"/>
          <w:sz w:val="24"/>
        </w:rPr>
        <w:t>曼昆，《经济学原理》（第五版）上下册，北京大学出版社，</w:t>
      </w:r>
      <w:r w:rsidR="00D938E0" w:rsidRPr="00281932">
        <w:rPr>
          <w:rFonts w:hint="eastAsia"/>
          <w:sz w:val="24"/>
        </w:rPr>
        <w:t>2009</w:t>
      </w:r>
      <w:r w:rsidR="00D938E0" w:rsidRPr="00281932">
        <w:rPr>
          <w:rFonts w:hint="eastAsia"/>
          <w:sz w:val="24"/>
        </w:rPr>
        <w:t>年版</w:t>
      </w:r>
    </w:p>
    <w:p w:rsidR="00281932" w:rsidRDefault="006201EA" w:rsidP="00281932">
      <w:pPr>
        <w:spacing w:line="360" w:lineRule="auto"/>
        <w:rPr>
          <w:sz w:val="24"/>
        </w:rPr>
      </w:pPr>
      <w:r w:rsidRPr="00281932">
        <w:rPr>
          <w:rFonts w:hint="eastAsia"/>
          <w:sz w:val="24"/>
        </w:rPr>
        <w:t xml:space="preserve">          </w:t>
      </w:r>
      <w:r w:rsidR="00D938E0" w:rsidRPr="00281932">
        <w:rPr>
          <w:rFonts w:hint="eastAsia"/>
          <w:sz w:val="24"/>
        </w:rPr>
        <w:t>宋承先，《现代西方经济学》，复旦大学出版社，</w:t>
      </w:r>
      <w:r w:rsidR="00D938E0" w:rsidRPr="00281932">
        <w:rPr>
          <w:rFonts w:hint="eastAsia"/>
          <w:sz w:val="24"/>
        </w:rPr>
        <w:t>2004</w:t>
      </w:r>
      <w:r w:rsidR="00D938E0" w:rsidRPr="00281932">
        <w:rPr>
          <w:rFonts w:hint="eastAsia"/>
          <w:sz w:val="24"/>
        </w:rPr>
        <w:t>年版</w:t>
      </w:r>
    </w:p>
    <w:p w:rsidR="00281932" w:rsidRPr="00281932" w:rsidRDefault="00281932" w:rsidP="00281932">
      <w:pPr>
        <w:spacing w:line="360" w:lineRule="auto"/>
        <w:rPr>
          <w:sz w:val="24"/>
        </w:rPr>
      </w:pPr>
    </w:p>
    <w:p w:rsidR="00D938E0" w:rsidRPr="00281932" w:rsidRDefault="00D938E0" w:rsidP="00281932">
      <w:pPr>
        <w:spacing w:line="360" w:lineRule="auto"/>
        <w:rPr>
          <w:b/>
          <w:sz w:val="24"/>
        </w:rPr>
      </w:pPr>
      <w:r w:rsidRPr="00281932">
        <w:rPr>
          <w:rFonts w:hint="eastAsia"/>
          <w:b/>
          <w:sz w:val="24"/>
        </w:rPr>
        <w:t>八、课程实施计划</w:t>
      </w:r>
    </w:p>
    <w:tbl>
      <w:tblPr>
        <w:tblW w:w="5000" w:type="pct"/>
        <w:jc w:val="center"/>
        <w:tblLook w:val="0000"/>
      </w:tblPr>
      <w:tblGrid>
        <w:gridCol w:w="690"/>
        <w:gridCol w:w="4158"/>
        <w:gridCol w:w="687"/>
        <w:gridCol w:w="1540"/>
        <w:gridCol w:w="1447"/>
      </w:tblGrid>
      <w:tr w:rsidR="003E0F63" w:rsidRPr="00281932" w:rsidTr="00281932">
        <w:trPr>
          <w:cantSplit/>
          <w:trHeight w:val="510"/>
          <w:jc w:val="center"/>
        </w:trPr>
        <w:tc>
          <w:tcPr>
            <w:tcW w:w="357" w:type="pct"/>
            <w:tcBorders>
              <w:top w:val="single" w:sz="4" w:space="0" w:color="auto"/>
              <w:left w:val="single" w:sz="4" w:space="0" w:color="auto"/>
              <w:bottom w:val="single" w:sz="4" w:space="0" w:color="auto"/>
              <w:right w:val="single" w:sz="4" w:space="0" w:color="auto"/>
            </w:tcBorders>
            <w:textDirection w:val="tbRlV"/>
            <w:vAlign w:val="center"/>
          </w:tcPr>
          <w:p w:rsidR="006201EA" w:rsidRPr="00281932" w:rsidRDefault="006201EA" w:rsidP="00281932">
            <w:pPr>
              <w:widowControl/>
              <w:spacing w:line="360" w:lineRule="auto"/>
              <w:ind w:left="113" w:right="113"/>
              <w:jc w:val="center"/>
              <w:rPr>
                <w:rFonts w:ascii="宋体" w:hAnsi="宋体" w:cs="宋体"/>
                <w:spacing w:val="60"/>
                <w:kern w:val="0"/>
                <w:szCs w:val="21"/>
              </w:rPr>
            </w:pPr>
            <w:r w:rsidRPr="00281932">
              <w:rPr>
                <w:rFonts w:ascii="宋体" w:hAnsi="宋体" w:cs="宋体" w:hint="eastAsia"/>
                <w:kern w:val="0"/>
                <w:szCs w:val="21"/>
              </w:rPr>
              <w:t>周次</w:t>
            </w:r>
          </w:p>
        </w:tc>
        <w:tc>
          <w:tcPr>
            <w:tcW w:w="2452" w:type="pct"/>
            <w:tcBorders>
              <w:top w:val="single" w:sz="4" w:space="0" w:color="auto"/>
              <w:left w:val="single" w:sz="4" w:space="0" w:color="auto"/>
              <w:bottom w:val="single" w:sz="4" w:space="0" w:color="auto"/>
              <w:right w:val="single" w:sz="4" w:space="0" w:color="auto"/>
            </w:tcBorders>
            <w:vAlign w:val="center"/>
          </w:tcPr>
          <w:p w:rsidR="006201EA" w:rsidRPr="00281932" w:rsidRDefault="006201EA" w:rsidP="00281932">
            <w:pPr>
              <w:widowControl/>
              <w:adjustRightInd w:val="0"/>
              <w:snapToGrid w:val="0"/>
              <w:spacing w:line="360" w:lineRule="auto"/>
              <w:jc w:val="center"/>
              <w:rPr>
                <w:rFonts w:ascii="宋体" w:hAnsi="宋体" w:cs="宋体"/>
                <w:spacing w:val="60"/>
                <w:kern w:val="0"/>
                <w:szCs w:val="21"/>
              </w:rPr>
            </w:pPr>
            <w:r w:rsidRPr="00281932">
              <w:rPr>
                <w:rFonts w:ascii="宋体" w:hAnsi="宋体" w:cs="宋体" w:hint="eastAsia"/>
                <w:kern w:val="0"/>
                <w:szCs w:val="21"/>
              </w:rPr>
              <w:t>讲课（包括实验、实习、习题课）内容</w:t>
            </w:r>
          </w:p>
        </w:tc>
        <w:tc>
          <w:tcPr>
            <w:tcW w:w="415" w:type="pct"/>
            <w:tcBorders>
              <w:top w:val="single" w:sz="4" w:space="0" w:color="auto"/>
              <w:left w:val="single" w:sz="4" w:space="0" w:color="auto"/>
              <w:bottom w:val="single" w:sz="4" w:space="0" w:color="auto"/>
              <w:right w:val="single" w:sz="4" w:space="0" w:color="auto"/>
            </w:tcBorders>
            <w:textDirection w:val="tbRlV"/>
            <w:vAlign w:val="center"/>
          </w:tcPr>
          <w:p w:rsidR="006201EA" w:rsidRPr="00281932" w:rsidRDefault="006201EA" w:rsidP="00281932">
            <w:pPr>
              <w:widowControl/>
              <w:adjustRightInd w:val="0"/>
              <w:snapToGrid w:val="0"/>
              <w:spacing w:line="360" w:lineRule="auto"/>
              <w:jc w:val="center"/>
              <w:rPr>
                <w:rFonts w:ascii="宋体" w:hAnsi="宋体" w:cs="宋体"/>
                <w:spacing w:val="60"/>
                <w:kern w:val="0"/>
                <w:szCs w:val="21"/>
              </w:rPr>
            </w:pPr>
            <w:r w:rsidRPr="00281932">
              <w:rPr>
                <w:rFonts w:ascii="宋体" w:hAnsi="宋体" w:cs="宋体" w:hint="eastAsia"/>
                <w:kern w:val="0"/>
                <w:szCs w:val="21"/>
              </w:rPr>
              <w:t>时数</w:t>
            </w:r>
          </w:p>
        </w:tc>
        <w:tc>
          <w:tcPr>
            <w:tcW w:w="915" w:type="pct"/>
            <w:tcBorders>
              <w:top w:val="single" w:sz="4" w:space="0" w:color="auto"/>
              <w:left w:val="single" w:sz="4" w:space="0" w:color="auto"/>
              <w:bottom w:val="single" w:sz="4" w:space="0" w:color="auto"/>
              <w:right w:val="single" w:sz="4" w:space="0" w:color="auto"/>
            </w:tcBorders>
            <w:vAlign w:val="center"/>
          </w:tcPr>
          <w:p w:rsidR="006201EA" w:rsidRPr="00281932" w:rsidRDefault="006201EA" w:rsidP="00281932">
            <w:pPr>
              <w:widowControl/>
              <w:adjustRightInd w:val="0"/>
              <w:snapToGrid w:val="0"/>
              <w:spacing w:line="360" w:lineRule="auto"/>
              <w:jc w:val="center"/>
              <w:rPr>
                <w:rFonts w:ascii="宋体" w:hAnsi="宋体" w:cs="宋体"/>
                <w:kern w:val="0"/>
                <w:szCs w:val="21"/>
              </w:rPr>
            </w:pPr>
            <w:r w:rsidRPr="00281932">
              <w:rPr>
                <w:rFonts w:ascii="宋体" w:hAnsi="宋体" w:cs="宋体" w:hint="eastAsia"/>
                <w:kern w:val="0"/>
                <w:szCs w:val="21"/>
              </w:rPr>
              <w:t>布置课外作业题目或</w:t>
            </w:r>
          </w:p>
          <w:p w:rsidR="006201EA" w:rsidRPr="00281932" w:rsidRDefault="006201EA" w:rsidP="00281932">
            <w:pPr>
              <w:widowControl/>
              <w:adjustRightInd w:val="0"/>
              <w:snapToGrid w:val="0"/>
              <w:spacing w:line="360" w:lineRule="auto"/>
              <w:jc w:val="center"/>
              <w:rPr>
                <w:rFonts w:ascii="宋体" w:hAnsi="宋体" w:cs="宋体"/>
                <w:spacing w:val="60"/>
                <w:kern w:val="0"/>
                <w:szCs w:val="21"/>
              </w:rPr>
            </w:pPr>
            <w:r w:rsidRPr="00281932">
              <w:rPr>
                <w:rFonts w:ascii="宋体" w:hAnsi="宋体" w:cs="宋体" w:hint="eastAsia"/>
                <w:kern w:val="0"/>
                <w:szCs w:val="21"/>
              </w:rPr>
              <w:t>指定课外阅读参考书</w:t>
            </w:r>
          </w:p>
        </w:tc>
        <w:tc>
          <w:tcPr>
            <w:tcW w:w="861" w:type="pct"/>
            <w:tcBorders>
              <w:top w:val="single" w:sz="4" w:space="0" w:color="auto"/>
              <w:left w:val="single" w:sz="4" w:space="0" w:color="auto"/>
              <w:bottom w:val="single" w:sz="4" w:space="0" w:color="auto"/>
              <w:right w:val="single" w:sz="4" w:space="0" w:color="auto"/>
            </w:tcBorders>
            <w:vAlign w:val="center"/>
          </w:tcPr>
          <w:p w:rsidR="006201EA" w:rsidRPr="00281932" w:rsidRDefault="006201EA" w:rsidP="00281932">
            <w:pPr>
              <w:widowControl/>
              <w:adjustRightInd w:val="0"/>
              <w:snapToGrid w:val="0"/>
              <w:spacing w:line="360" w:lineRule="auto"/>
              <w:jc w:val="center"/>
              <w:rPr>
                <w:rFonts w:ascii="宋体" w:hAnsi="宋体" w:cs="宋体"/>
                <w:kern w:val="0"/>
                <w:szCs w:val="21"/>
              </w:rPr>
            </w:pPr>
            <w:r w:rsidRPr="00281932">
              <w:rPr>
                <w:rFonts w:ascii="宋体" w:hAnsi="宋体" w:cs="宋体" w:hint="eastAsia"/>
                <w:kern w:val="0"/>
                <w:szCs w:val="21"/>
              </w:rPr>
              <w:t>每周执行情况记录</w:t>
            </w:r>
          </w:p>
          <w:p w:rsidR="006201EA" w:rsidRPr="00281932" w:rsidRDefault="006201EA" w:rsidP="00281932">
            <w:pPr>
              <w:widowControl/>
              <w:adjustRightInd w:val="0"/>
              <w:snapToGrid w:val="0"/>
              <w:spacing w:line="360" w:lineRule="auto"/>
              <w:jc w:val="center"/>
              <w:rPr>
                <w:rFonts w:ascii="宋体" w:hAnsi="宋体" w:cs="宋体"/>
                <w:spacing w:val="60"/>
                <w:kern w:val="0"/>
                <w:szCs w:val="21"/>
              </w:rPr>
            </w:pPr>
            <w:r w:rsidRPr="00281932">
              <w:rPr>
                <w:rFonts w:ascii="宋体" w:hAnsi="宋体" w:cs="宋体" w:hint="eastAsia"/>
                <w:kern w:val="0"/>
                <w:szCs w:val="21"/>
              </w:rPr>
              <w:t>或变更进度计划说明</w:t>
            </w:r>
          </w:p>
        </w:tc>
      </w:tr>
      <w:tr w:rsidR="003E0F63" w:rsidRPr="00281932" w:rsidTr="00281932">
        <w:trPr>
          <w:cantSplit/>
          <w:trHeight w:val="510"/>
          <w:jc w:val="center"/>
        </w:trPr>
        <w:tc>
          <w:tcPr>
            <w:tcW w:w="357" w:type="pct"/>
            <w:tcBorders>
              <w:top w:val="single" w:sz="4" w:space="0" w:color="auto"/>
              <w:left w:val="single" w:sz="4" w:space="0" w:color="auto"/>
              <w:bottom w:val="single" w:sz="4" w:space="0" w:color="auto"/>
              <w:right w:val="single" w:sz="4" w:space="0" w:color="auto"/>
            </w:tcBorders>
            <w:vAlign w:val="center"/>
          </w:tcPr>
          <w:p w:rsidR="006201EA" w:rsidRPr="00281932" w:rsidRDefault="006201EA" w:rsidP="00281932">
            <w:pPr>
              <w:widowControl/>
              <w:spacing w:line="360" w:lineRule="auto"/>
              <w:jc w:val="center"/>
              <w:rPr>
                <w:rFonts w:ascii="宋体" w:hAnsi="宋体" w:cs="宋体"/>
                <w:kern w:val="0"/>
                <w:szCs w:val="21"/>
              </w:rPr>
            </w:pPr>
            <w:r w:rsidRPr="00281932">
              <w:rPr>
                <w:rFonts w:ascii="宋体" w:hAnsi="宋体" w:cs="宋体" w:hint="eastAsia"/>
                <w:kern w:val="0"/>
                <w:szCs w:val="21"/>
              </w:rPr>
              <w:t>1</w:t>
            </w:r>
          </w:p>
        </w:tc>
        <w:tc>
          <w:tcPr>
            <w:tcW w:w="2452" w:type="pct"/>
            <w:tcBorders>
              <w:top w:val="single" w:sz="4" w:space="0" w:color="auto"/>
              <w:left w:val="single" w:sz="4" w:space="0" w:color="auto"/>
              <w:bottom w:val="single" w:sz="4" w:space="0" w:color="auto"/>
              <w:right w:val="single" w:sz="4" w:space="0" w:color="auto"/>
            </w:tcBorders>
            <w:vAlign w:val="center"/>
          </w:tcPr>
          <w:p w:rsidR="006201EA" w:rsidRPr="00281932" w:rsidRDefault="006201EA" w:rsidP="00281932">
            <w:pPr>
              <w:widowControl/>
              <w:adjustRightInd w:val="0"/>
              <w:snapToGrid w:val="0"/>
              <w:spacing w:line="360" w:lineRule="auto"/>
              <w:jc w:val="left"/>
              <w:rPr>
                <w:rFonts w:ascii="宋体" w:hAnsi="宋体" w:cs="宋体"/>
                <w:kern w:val="0"/>
                <w:szCs w:val="21"/>
              </w:rPr>
            </w:pPr>
            <w:r w:rsidRPr="00281932">
              <w:rPr>
                <w:rFonts w:ascii="宋体" w:hAnsi="宋体" w:cs="宋体" w:hint="eastAsia"/>
                <w:kern w:val="0"/>
                <w:szCs w:val="21"/>
              </w:rPr>
              <w:t>第一章导论</w:t>
            </w:r>
          </w:p>
        </w:tc>
        <w:tc>
          <w:tcPr>
            <w:tcW w:w="415" w:type="pct"/>
            <w:tcBorders>
              <w:top w:val="single" w:sz="4" w:space="0" w:color="auto"/>
              <w:left w:val="single" w:sz="4" w:space="0" w:color="auto"/>
              <w:bottom w:val="single" w:sz="4" w:space="0" w:color="auto"/>
              <w:right w:val="single" w:sz="4" w:space="0" w:color="auto"/>
            </w:tcBorders>
            <w:vAlign w:val="center"/>
          </w:tcPr>
          <w:p w:rsidR="006201EA" w:rsidRPr="00281932" w:rsidRDefault="006201EA" w:rsidP="00281932">
            <w:pPr>
              <w:widowControl/>
              <w:adjustRightInd w:val="0"/>
              <w:snapToGrid w:val="0"/>
              <w:spacing w:line="360" w:lineRule="auto"/>
              <w:jc w:val="center"/>
              <w:rPr>
                <w:rFonts w:ascii="宋体" w:hAnsi="宋体" w:cs="宋体"/>
                <w:kern w:val="0"/>
                <w:szCs w:val="21"/>
              </w:rPr>
            </w:pPr>
            <w:r w:rsidRPr="00281932">
              <w:rPr>
                <w:rFonts w:ascii="宋体" w:hAnsi="宋体" w:cs="宋体" w:hint="eastAsia"/>
                <w:kern w:val="0"/>
                <w:szCs w:val="21"/>
              </w:rPr>
              <w:t>3</w:t>
            </w:r>
          </w:p>
        </w:tc>
        <w:tc>
          <w:tcPr>
            <w:tcW w:w="915" w:type="pct"/>
            <w:tcBorders>
              <w:top w:val="single" w:sz="4" w:space="0" w:color="auto"/>
              <w:left w:val="single" w:sz="4" w:space="0" w:color="auto"/>
              <w:bottom w:val="single" w:sz="4" w:space="0" w:color="auto"/>
              <w:right w:val="single" w:sz="4" w:space="0" w:color="auto"/>
            </w:tcBorders>
            <w:vAlign w:val="center"/>
          </w:tcPr>
          <w:p w:rsidR="006201EA" w:rsidRPr="00281932" w:rsidRDefault="006201EA" w:rsidP="00281932">
            <w:pPr>
              <w:widowControl/>
              <w:adjustRightInd w:val="0"/>
              <w:snapToGrid w:val="0"/>
              <w:spacing w:line="360" w:lineRule="auto"/>
              <w:jc w:val="center"/>
              <w:rPr>
                <w:rFonts w:ascii="宋体" w:hAnsi="宋体" w:cs="宋体"/>
                <w:kern w:val="0"/>
                <w:szCs w:val="21"/>
                <w:u w:val="single"/>
              </w:rPr>
            </w:pPr>
          </w:p>
        </w:tc>
        <w:tc>
          <w:tcPr>
            <w:tcW w:w="861" w:type="pct"/>
            <w:tcBorders>
              <w:top w:val="single" w:sz="4" w:space="0" w:color="auto"/>
              <w:left w:val="single" w:sz="4" w:space="0" w:color="auto"/>
              <w:bottom w:val="single" w:sz="4" w:space="0" w:color="auto"/>
              <w:right w:val="single" w:sz="4" w:space="0" w:color="auto"/>
            </w:tcBorders>
            <w:vAlign w:val="center"/>
          </w:tcPr>
          <w:p w:rsidR="006201EA" w:rsidRPr="00281932" w:rsidRDefault="006201EA" w:rsidP="00281932">
            <w:pPr>
              <w:widowControl/>
              <w:adjustRightInd w:val="0"/>
              <w:snapToGrid w:val="0"/>
              <w:spacing w:line="360" w:lineRule="auto"/>
              <w:jc w:val="center"/>
              <w:rPr>
                <w:rFonts w:ascii="宋体" w:hAnsi="宋体" w:cs="宋体"/>
                <w:kern w:val="0"/>
                <w:szCs w:val="21"/>
              </w:rPr>
            </w:pPr>
          </w:p>
        </w:tc>
      </w:tr>
      <w:tr w:rsidR="003E0F63" w:rsidRPr="00281932" w:rsidTr="00281932">
        <w:trPr>
          <w:cantSplit/>
          <w:trHeight w:val="510"/>
          <w:jc w:val="center"/>
        </w:trPr>
        <w:tc>
          <w:tcPr>
            <w:tcW w:w="357" w:type="pct"/>
            <w:tcBorders>
              <w:top w:val="single" w:sz="4" w:space="0" w:color="auto"/>
              <w:left w:val="single" w:sz="4" w:space="0" w:color="auto"/>
              <w:bottom w:val="single" w:sz="4" w:space="0" w:color="auto"/>
              <w:right w:val="single" w:sz="4" w:space="0" w:color="auto"/>
            </w:tcBorders>
            <w:vAlign w:val="center"/>
          </w:tcPr>
          <w:p w:rsidR="006201EA" w:rsidRPr="00281932" w:rsidRDefault="006201EA" w:rsidP="00281932">
            <w:pPr>
              <w:widowControl/>
              <w:spacing w:line="360" w:lineRule="auto"/>
              <w:jc w:val="center"/>
              <w:rPr>
                <w:rFonts w:ascii="宋体" w:hAnsi="宋体" w:cs="宋体"/>
                <w:kern w:val="0"/>
                <w:szCs w:val="21"/>
              </w:rPr>
            </w:pPr>
            <w:r w:rsidRPr="00281932">
              <w:rPr>
                <w:rFonts w:ascii="宋体" w:hAnsi="宋体" w:cs="宋体" w:hint="eastAsia"/>
                <w:kern w:val="0"/>
                <w:szCs w:val="21"/>
              </w:rPr>
              <w:lastRenderedPageBreak/>
              <w:t>2</w:t>
            </w:r>
          </w:p>
        </w:tc>
        <w:tc>
          <w:tcPr>
            <w:tcW w:w="2452" w:type="pct"/>
            <w:tcBorders>
              <w:top w:val="single" w:sz="4" w:space="0" w:color="auto"/>
              <w:left w:val="single" w:sz="4" w:space="0" w:color="auto"/>
              <w:bottom w:val="single" w:sz="4" w:space="0" w:color="auto"/>
              <w:right w:val="single" w:sz="4" w:space="0" w:color="auto"/>
            </w:tcBorders>
            <w:vAlign w:val="center"/>
          </w:tcPr>
          <w:p w:rsidR="006201EA" w:rsidRPr="00281932" w:rsidRDefault="006201EA" w:rsidP="00281932">
            <w:pPr>
              <w:widowControl/>
              <w:adjustRightInd w:val="0"/>
              <w:snapToGrid w:val="0"/>
              <w:spacing w:line="360" w:lineRule="auto"/>
              <w:jc w:val="center"/>
              <w:rPr>
                <w:rFonts w:ascii="宋体" w:hAnsi="宋体" w:cs="宋体"/>
                <w:kern w:val="0"/>
                <w:szCs w:val="21"/>
              </w:rPr>
            </w:pPr>
            <w:r w:rsidRPr="00281932">
              <w:rPr>
                <w:rFonts w:ascii="宋体" w:hAnsi="宋体" w:cs="宋体" w:hint="eastAsia"/>
                <w:kern w:val="0"/>
                <w:szCs w:val="21"/>
              </w:rPr>
              <w:t>第二章价格理论（第一二节需求分析、供给分析）</w:t>
            </w:r>
          </w:p>
        </w:tc>
        <w:tc>
          <w:tcPr>
            <w:tcW w:w="415" w:type="pct"/>
            <w:tcBorders>
              <w:top w:val="single" w:sz="4" w:space="0" w:color="auto"/>
              <w:left w:val="single" w:sz="4" w:space="0" w:color="auto"/>
              <w:bottom w:val="single" w:sz="4" w:space="0" w:color="auto"/>
              <w:right w:val="single" w:sz="4" w:space="0" w:color="auto"/>
            </w:tcBorders>
            <w:vAlign w:val="center"/>
          </w:tcPr>
          <w:p w:rsidR="006201EA" w:rsidRPr="00281932" w:rsidRDefault="006201EA" w:rsidP="00281932">
            <w:pPr>
              <w:widowControl/>
              <w:adjustRightInd w:val="0"/>
              <w:snapToGrid w:val="0"/>
              <w:spacing w:line="360" w:lineRule="auto"/>
              <w:jc w:val="center"/>
              <w:rPr>
                <w:rFonts w:ascii="宋体" w:hAnsi="宋体" w:cs="宋体"/>
                <w:kern w:val="0"/>
                <w:szCs w:val="21"/>
              </w:rPr>
            </w:pPr>
            <w:r w:rsidRPr="00281932">
              <w:rPr>
                <w:rFonts w:ascii="宋体" w:hAnsi="宋体" w:cs="宋体" w:hint="eastAsia"/>
                <w:kern w:val="0"/>
                <w:szCs w:val="21"/>
              </w:rPr>
              <w:t>3</w:t>
            </w:r>
          </w:p>
        </w:tc>
        <w:tc>
          <w:tcPr>
            <w:tcW w:w="915" w:type="pct"/>
            <w:tcBorders>
              <w:top w:val="single" w:sz="4" w:space="0" w:color="auto"/>
              <w:left w:val="single" w:sz="4" w:space="0" w:color="auto"/>
              <w:bottom w:val="single" w:sz="4" w:space="0" w:color="auto"/>
              <w:right w:val="single" w:sz="4" w:space="0" w:color="auto"/>
            </w:tcBorders>
            <w:vAlign w:val="center"/>
          </w:tcPr>
          <w:p w:rsidR="006201EA" w:rsidRPr="00281932" w:rsidRDefault="006201EA" w:rsidP="00281932">
            <w:pPr>
              <w:widowControl/>
              <w:adjustRightInd w:val="0"/>
              <w:snapToGrid w:val="0"/>
              <w:spacing w:line="360" w:lineRule="auto"/>
              <w:jc w:val="center"/>
              <w:rPr>
                <w:rFonts w:ascii="宋体" w:hAnsi="宋体" w:cs="宋体"/>
                <w:kern w:val="0"/>
                <w:szCs w:val="21"/>
              </w:rPr>
            </w:pPr>
          </w:p>
        </w:tc>
        <w:tc>
          <w:tcPr>
            <w:tcW w:w="861" w:type="pct"/>
            <w:tcBorders>
              <w:top w:val="single" w:sz="4" w:space="0" w:color="auto"/>
              <w:left w:val="single" w:sz="4" w:space="0" w:color="auto"/>
              <w:bottom w:val="single" w:sz="4" w:space="0" w:color="auto"/>
              <w:right w:val="single" w:sz="4" w:space="0" w:color="auto"/>
            </w:tcBorders>
            <w:vAlign w:val="center"/>
          </w:tcPr>
          <w:p w:rsidR="006201EA" w:rsidRPr="00281932" w:rsidRDefault="006201EA" w:rsidP="00281932">
            <w:pPr>
              <w:widowControl/>
              <w:adjustRightInd w:val="0"/>
              <w:snapToGrid w:val="0"/>
              <w:spacing w:line="360" w:lineRule="auto"/>
              <w:jc w:val="center"/>
              <w:rPr>
                <w:rFonts w:ascii="宋体" w:hAnsi="宋体" w:cs="宋体"/>
                <w:kern w:val="0"/>
                <w:szCs w:val="21"/>
              </w:rPr>
            </w:pPr>
          </w:p>
        </w:tc>
      </w:tr>
      <w:tr w:rsidR="003E0F63" w:rsidRPr="00281932" w:rsidTr="00281932">
        <w:trPr>
          <w:cantSplit/>
          <w:trHeight w:val="510"/>
          <w:jc w:val="center"/>
        </w:trPr>
        <w:tc>
          <w:tcPr>
            <w:tcW w:w="357" w:type="pct"/>
            <w:tcBorders>
              <w:top w:val="single" w:sz="4" w:space="0" w:color="auto"/>
              <w:left w:val="single" w:sz="4" w:space="0" w:color="auto"/>
              <w:bottom w:val="single" w:sz="4" w:space="0" w:color="auto"/>
              <w:right w:val="single" w:sz="4" w:space="0" w:color="auto"/>
            </w:tcBorders>
            <w:vAlign w:val="center"/>
          </w:tcPr>
          <w:p w:rsidR="006201EA" w:rsidRPr="00281932" w:rsidRDefault="006201EA" w:rsidP="00281932">
            <w:pPr>
              <w:widowControl/>
              <w:spacing w:line="360" w:lineRule="auto"/>
              <w:jc w:val="center"/>
              <w:rPr>
                <w:rFonts w:ascii="宋体" w:hAnsi="宋体" w:cs="宋体"/>
                <w:kern w:val="0"/>
                <w:szCs w:val="21"/>
              </w:rPr>
            </w:pPr>
            <w:r w:rsidRPr="00281932">
              <w:rPr>
                <w:rFonts w:ascii="宋体" w:hAnsi="宋体" w:cs="宋体" w:hint="eastAsia"/>
                <w:kern w:val="0"/>
                <w:szCs w:val="21"/>
              </w:rPr>
              <w:t>3</w:t>
            </w:r>
          </w:p>
        </w:tc>
        <w:tc>
          <w:tcPr>
            <w:tcW w:w="2452" w:type="pct"/>
            <w:tcBorders>
              <w:top w:val="single" w:sz="4" w:space="0" w:color="auto"/>
              <w:left w:val="single" w:sz="4" w:space="0" w:color="auto"/>
              <w:bottom w:val="single" w:sz="4" w:space="0" w:color="auto"/>
              <w:right w:val="single" w:sz="4" w:space="0" w:color="auto"/>
            </w:tcBorders>
            <w:vAlign w:val="center"/>
          </w:tcPr>
          <w:p w:rsidR="006201EA" w:rsidRPr="00281932" w:rsidRDefault="006201EA" w:rsidP="00281932">
            <w:pPr>
              <w:widowControl/>
              <w:adjustRightInd w:val="0"/>
              <w:snapToGrid w:val="0"/>
              <w:spacing w:line="360" w:lineRule="auto"/>
              <w:jc w:val="left"/>
              <w:rPr>
                <w:rFonts w:ascii="宋体" w:hAnsi="宋体" w:cs="宋体"/>
                <w:kern w:val="0"/>
                <w:szCs w:val="21"/>
              </w:rPr>
            </w:pPr>
            <w:r w:rsidRPr="00281932">
              <w:rPr>
                <w:rFonts w:ascii="宋体" w:hAnsi="宋体" w:cs="宋体" w:hint="eastAsia"/>
                <w:kern w:val="0"/>
                <w:szCs w:val="21"/>
              </w:rPr>
              <w:t>第二章价格理论（第三节均衡）</w:t>
            </w:r>
          </w:p>
        </w:tc>
        <w:tc>
          <w:tcPr>
            <w:tcW w:w="415" w:type="pct"/>
            <w:tcBorders>
              <w:top w:val="single" w:sz="4" w:space="0" w:color="auto"/>
              <w:left w:val="single" w:sz="4" w:space="0" w:color="auto"/>
              <w:bottom w:val="single" w:sz="4" w:space="0" w:color="auto"/>
              <w:right w:val="single" w:sz="4" w:space="0" w:color="auto"/>
            </w:tcBorders>
            <w:vAlign w:val="center"/>
          </w:tcPr>
          <w:p w:rsidR="006201EA" w:rsidRPr="00281932" w:rsidRDefault="006201EA" w:rsidP="00281932">
            <w:pPr>
              <w:widowControl/>
              <w:adjustRightInd w:val="0"/>
              <w:snapToGrid w:val="0"/>
              <w:spacing w:line="360" w:lineRule="auto"/>
              <w:jc w:val="center"/>
              <w:rPr>
                <w:rFonts w:ascii="宋体" w:hAnsi="宋体" w:cs="宋体"/>
                <w:kern w:val="0"/>
                <w:szCs w:val="21"/>
              </w:rPr>
            </w:pPr>
            <w:r w:rsidRPr="00281932">
              <w:rPr>
                <w:rFonts w:ascii="宋体" w:hAnsi="宋体" w:cs="宋体" w:hint="eastAsia"/>
                <w:kern w:val="0"/>
                <w:szCs w:val="21"/>
              </w:rPr>
              <w:t>3</w:t>
            </w:r>
          </w:p>
        </w:tc>
        <w:tc>
          <w:tcPr>
            <w:tcW w:w="915" w:type="pct"/>
            <w:tcBorders>
              <w:top w:val="single" w:sz="4" w:space="0" w:color="auto"/>
              <w:left w:val="single" w:sz="4" w:space="0" w:color="auto"/>
              <w:bottom w:val="single" w:sz="4" w:space="0" w:color="auto"/>
              <w:right w:val="single" w:sz="4" w:space="0" w:color="auto"/>
            </w:tcBorders>
            <w:vAlign w:val="center"/>
          </w:tcPr>
          <w:p w:rsidR="006201EA" w:rsidRPr="00281932" w:rsidRDefault="006201EA" w:rsidP="00281932">
            <w:pPr>
              <w:widowControl/>
              <w:adjustRightInd w:val="0"/>
              <w:snapToGrid w:val="0"/>
              <w:spacing w:line="360" w:lineRule="auto"/>
              <w:jc w:val="center"/>
              <w:rPr>
                <w:rFonts w:ascii="宋体" w:hAnsi="宋体" w:cs="宋体"/>
                <w:kern w:val="0"/>
                <w:szCs w:val="21"/>
              </w:rPr>
            </w:pPr>
          </w:p>
        </w:tc>
        <w:tc>
          <w:tcPr>
            <w:tcW w:w="861" w:type="pct"/>
            <w:tcBorders>
              <w:top w:val="single" w:sz="4" w:space="0" w:color="auto"/>
              <w:left w:val="single" w:sz="4" w:space="0" w:color="auto"/>
              <w:bottom w:val="single" w:sz="4" w:space="0" w:color="auto"/>
              <w:right w:val="single" w:sz="4" w:space="0" w:color="auto"/>
            </w:tcBorders>
            <w:vAlign w:val="center"/>
          </w:tcPr>
          <w:p w:rsidR="006201EA" w:rsidRPr="00281932" w:rsidRDefault="006201EA" w:rsidP="00281932">
            <w:pPr>
              <w:widowControl/>
              <w:adjustRightInd w:val="0"/>
              <w:snapToGrid w:val="0"/>
              <w:spacing w:line="360" w:lineRule="auto"/>
              <w:jc w:val="center"/>
              <w:rPr>
                <w:rFonts w:ascii="宋体" w:hAnsi="宋体" w:cs="宋体"/>
                <w:kern w:val="0"/>
                <w:szCs w:val="21"/>
              </w:rPr>
            </w:pPr>
          </w:p>
        </w:tc>
      </w:tr>
      <w:tr w:rsidR="003E0F63" w:rsidRPr="00281932" w:rsidTr="00281932">
        <w:trPr>
          <w:cantSplit/>
          <w:trHeight w:val="510"/>
          <w:jc w:val="center"/>
        </w:trPr>
        <w:tc>
          <w:tcPr>
            <w:tcW w:w="357" w:type="pct"/>
            <w:tcBorders>
              <w:top w:val="single" w:sz="4" w:space="0" w:color="auto"/>
              <w:left w:val="single" w:sz="4" w:space="0" w:color="auto"/>
              <w:bottom w:val="single" w:sz="4" w:space="0" w:color="auto"/>
              <w:right w:val="single" w:sz="4" w:space="0" w:color="auto"/>
            </w:tcBorders>
            <w:vAlign w:val="center"/>
          </w:tcPr>
          <w:p w:rsidR="006201EA" w:rsidRPr="00281932" w:rsidRDefault="006201EA" w:rsidP="00281932">
            <w:pPr>
              <w:widowControl/>
              <w:spacing w:line="360" w:lineRule="auto"/>
              <w:jc w:val="center"/>
              <w:rPr>
                <w:rFonts w:ascii="宋体" w:hAnsi="宋体" w:cs="宋体"/>
                <w:kern w:val="0"/>
                <w:szCs w:val="21"/>
              </w:rPr>
            </w:pPr>
            <w:r w:rsidRPr="00281932">
              <w:rPr>
                <w:rFonts w:ascii="宋体" w:hAnsi="宋体" w:cs="宋体" w:hint="eastAsia"/>
                <w:kern w:val="0"/>
                <w:szCs w:val="21"/>
              </w:rPr>
              <w:t>4</w:t>
            </w:r>
          </w:p>
        </w:tc>
        <w:tc>
          <w:tcPr>
            <w:tcW w:w="2452" w:type="pct"/>
            <w:tcBorders>
              <w:top w:val="single" w:sz="4" w:space="0" w:color="auto"/>
              <w:left w:val="single" w:sz="4" w:space="0" w:color="auto"/>
              <w:bottom w:val="single" w:sz="4" w:space="0" w:color="auto"/>
              <w:right w:val="single" w:sz="4" w:space="0" w:color="auto"/>
            </w:tcBorders>
            <w:vAlign w:val="center"/>
          </w:tcPr>
          <w:p w:rsidR="006201EA" w:rsidRPr="00281932" w:rsidRDefault="006201EA" w:rsidP="00281932">
            <w:pPr>
              <w:widowControl/>
              <w:adjustRightInd w:val="0"/>
              <w:snapToGrid w:val="0"/>
              <w:spacing w:line="360" w:lineRule="auto"/>
              <w:jc w:val="left"/>
              <w:rPr>
                <w:rFonts w:ascii="宋体" w:hAnsi="宋体" w:cs="宋体"/>
                <w:kern w:val="0"/>
                <w:szCs w:val="21"/>
              </w:rPr>
            </w:pPr>
            <w:r w:rsidRPr="00281932">
              <w:rPr>
                <w:rFonts w:ascii="宋体" w:hAnsi="宋体" w:cs="宋体" w:hint="eastAsia"/>
                <w:kern w:val="0"/>
                <w:szCs w:val="21"/>
              </w:rPr>
              <w:t>第三章弹性理论（需求价格弹性）</w:t>
            </w:r>
          </w:p>
        </w:tc>
        <w:tc>
          <w:tcPr>
            <w:tcW w:w="415" w:type="pct"/>
            <w:tcBorders>
              <w:top w:val="single" w:sz="4" w:space="0" w:color="auto"/>
              <w:left w:val="single" w:sz="4" w:space="0" w:color="auto"/>
              <w:bottom w:val="single" w:sz="4" w:space="0" w:color="auto"/>
              <w:right w:val="single" w:sz="4" w:space="0" w:color="auto"/>
            </w:tcBorders>
            <w:vAlign w:val="center"/>
          </w:tcPr>
          <w:p w:rsidR="006201EA" w:rsidRPr="00281932" w:rsidRDefault="006201EA" w:rsidP="00281932">
            <w:pPr>
              <w:widowControl/>
              <w:adjustRightInd w:val="0"/>
              <w:snapToGrid w:val="0"/>
              <w:spacing w:line="360" w:lineRule="auto"/>
              <w:jc w:val="center"/>
              <w:rPr>
                <w:rFonts w:ascii="宋体" w:hAnsi="宋体" w:cs="宋体"/>
                <w:kern w:val="0"/>
                <w:szCs w:val="21"/>
              </w:rPr>
            </w:pPr>
            <w:r w:rsidRPr="00281932">
              <w:rPr>
                <w:rFonts w:ascii="宋体" w:hAnsi="宋体" w:cs="宋体" w:hint="eastAsia"/>
                <w:kern w:val="0"/>
                <w:szCs w:val="21"/>
              </w:rPr>
              <w:t>3</w:t>
            </w:r>
          </w:p>
        </w:tc>
        <w:tc>
          <w:tcPr>
            <w:tcW w:w="915" w:type="pct"/>
            <w:tcBorders>
              <w:top w:val="single" w:sz="4" w:space="0" w:color="auto"/>
              <w:left w:val="single" w:sz="4" w:space="0" w:color="auto"/>
              <w:bottom w:val="single" w:sz="4" w:space="0" w:color="auto"/>
              <w:right w:val="single" w:sz="4" w:space="0" w:color="auto"/>
            </w:tcBorders>
            <w:vAlign w:val="center"/>
          </w:tcPr>
          <w:p w:rsidR="006201EA" w:rsidRPr="00281932" w:rsidRDefault="006201EA" w:rsidP="00281932">
            <w:pPr>
              <w:widowControl/>
              <w:adjustRightInd w:val="0"/>
              <w:snapToGrid w:val="0"/>
              <w:spacing w:line="360" w:lineRule="auto"/>
              <w:jc w:val="center"/>
              <w:rPr>
                <w:rFonts w:ascii="宋体" w:hAnsi="宋体" w:cs="宋体"/>
                <w:kern w:val="0"/>
                <w:szCs w:val="21"/>
              </w:rPr>
            </w:pPr>
          </w:p>
        </w:tc>
        <w:tc>
          <w:tcPr>
            <w:tcW w:w="861" w:type="pct"/>
            <w:tcBorders>
              <w:top w:val="single" w:sz="4" w:space="0" w:color="auto"/>
              <w:left w:val="single" w:sz="4" w:space="0" w:color="auto"/>
              <w:bottom w:val="single" w:sz="4" w:space="0" w:color="auto"/>
              <w:right w:val="single" w:sz="4" w:space="0" w:color="auto"/>
            </w:tcBorders>
            <w:vAlign w:val="center"/>
          </w:tcPr>
          <w:p w:rsidR="006201EA" w:rsidRPr="00281932" w:rsidRDefault="006201EA" w:rsidP="00281932">
            <w:pPr>
              <w:widowControl/>
              <w:adjustRightInd w:val="0"/>
              <w:snapToGrid w:val="0"/>
              <w:spacing w:line="360" w:lineRule="auto"/>
              <w:jc w:val="center"/>
              <w:rPr>
                <w:rFonts w:ascii="宋体" w:hAnsi="宋体" w:cs="宋体"/>
                <w:kern w:val="0"/>
                <w:szCs w:val="21"/>
              </w:rPr>
            </w:pPr>
          </w:p>
        </w:tc>
      </w:tr>
      <w:tr w:rsidR="003E0F63" w:rsidRPr="00281932" w:rsidTr="00281932">
        <w:trPr>
          <w:cantSplit/>
          <w:trHeight w:val="510"/>
          <w:jc w:val="center"/>
        </w:trPr>
        <w:tc>
          <w:tcPr>
            <w:tcW w:w="357" w:type="pct"/>
            <w:tcBorders>
              <w:top w:val="single" w:sz="4" w:space="0" w:color="auto"/>
              <w:left w:val="single" w:sz="4" w:space="0" w:color="auto"/>
              <w:bottom w:val="single" w:sz="4" w:space="0" w:color="auto"/>
              <w:right w:val="single" w:sz="4" w:space="0" w:color="auto"/>
            </w:tcBorders>
            <w:vAlign w:val="center"/>
          </w:tcPr>
          <w:p w:rsidR="006201EA" w:rsidRPr="00281932" w:rsidRDefault="006201EA" w:rsidP="00281932">
            <w:pPr>
              <w:widowControl/>
              <w:spacing w:line="360" w:lineRule="auto"/>
              <w:jc w:val="center"/>
              <w:rPr>
                <w:rFonts w:ascii="宋体" w:hAnsi="宋体" w:cs="宋体"/>
                <w:kern w:val="0"/>
                <w:szCs w:val="21"/>
              </w:rPr>
            </w:pPr>
            <w:r w:rsidRPr="00281932">
              <w:rPr>
                <w:rFonts w:ascii="宋体" w:hAnsi="宋体" w:cs="宋体" w:hint="eastAsia"/>
                <w:kern w:val="0"/>
                <w:szCs w:val="21"/>
              </w:rPr>
              <w:t>5</w:t>
            </w:r>
          </w:p>
        </w:tc>
        <w:tc>
          <w:tcPr>
            <w:tcW w:w="2452" w:type="pct"/>
            <w:tcBorders>
              <w:top w:val="single" w:sz="4" w:space="0" w:color="auto"/>
              <w:left w:val="single" w:sz="4" w:space="0" w:color="auto"/>
              <w:bottom w:val="single" w:sz="4" w:space="0" w:color="auto"/>
              <w:right w:val="single" w:sz="4" w:space="0" w:color="auto"/>
            </w:tcBorders>
            <w:vAlign w:val="center"/>
          </w:tcPr>
          <w:p w:rsidR="006201EA" w:rsidRPr="00281932" w:rsidRDefault="006201EA" w:rsidP="00281932">
            <w:pPr>
              <w:widowControl/>
              <w:adjustRightInd w:val="0"/>
              <w:snapToGrid w:val="0"/>
              <w:spacing w:line="360" w:lineRule="auto"/>
              <w:jc w:val="left"/>
              <w:rPr>
                <w:rFonts w:ascii="宋体" w:hAnsi="宋体" w:cs="宋体"/>
                <w:kern w:val="0"/>
                <w:szCs w:val="21"/>
              </w:rPr>
            </w:pPr>
            <w:r w:rsidRPr="00281932">
              <w:rPr>
                <w:rFonts w:ascii="宋体" w:hAnsi="宋体" w:cs="宋体" w:hint="eastAsia"/>
                <w:kern w:val="0"/>
                <w:szCs w:val="21"/>
              </w:rPr>
              <w:t>第三章弹性理论（收入弹性、交叉弹性、实际运用）</w:t>
            </w:r>
          </w:p>
        </w:tc>
        <w:tc>
          <w:tcPr>
            <w:tcW w:w="415" w:type="pct"/>
            <w:tcBorders>
              <w:top w:val="single" w:sz="4" w:space="0" w:color="auto"/>
              <w:left w:val="single" w:sz="4" w:space="0" w:color="auto"/>
              <w:bottom w:val="single" w:sz="4" w:space="0" w:color="auto"/>
              <w:right w:val="single" w:sz="4" w:space="0" w:color="auto"/>
            </w:tcBorders>
            <w:vAlign w:val="center"/>
          </w:tcPr>
          <w:p w:rsidR="006201EA" w:rsidRPr="00281932" w:rsidRDefault="006201EA" w:rsidP="00281932">
            <w:pPr>
              <w:widowControl/>
              <w:adjustRightInd w:val="0"/>
              <w:snapToGrid w:val="0"/>
              <w:spacing w:line="360" w:lineRule="auto"/>
              <w:jc w:val="center"/>
              <w:rPr>
                <w:rFonts w:ascii="宋体" w:hAnsi="宋体" w:cs="宋体"/>
                <w:kern w:val="0"/>
                <w:szCs w:val="21"/>
              </w:rPr>
            </w:pPr>
            <w:r w:rsidRPr="00281932">
              <w:rPr>
                <w:rFonts w:ascii="宋体" w:hAnsi="宋体" w:cs="宋体" w:hint="eastAsia"/>
                <w:kern w:val="0"/>
                <w:szCs w:val="21"/>
              </w:rPr>
              <w:t>3</w:t>
            </w:r>
          </w:p>
        </w:tc>
        <w:tc>
          <w:tcPr>
            <w:tcW w:w="915" w:type="pct"/>
            <w:tcBorders>
              <w:top w:val="single" w:sz="4" w:space="0" w:color="auto"/>
              <w:left w:val="single" w:sz="4" w:space="0" w:color="auto"/>
              <w:bottom w:val="single" w:sz="4" w:space="0" w:color="auto"/>
              <w:right w:val="single" w:sz="4" w:space="0" w:color="auto"/>
            </w:tcBorders>
            <w:vAlign w:val="center"/>
          </w:tcPr>
          <w:p w:rsidR="006201EA" w:rsidRPr="00281932" w:rsidRDefault="006201EA" w:rsidP="00281932">
            <w:pPr>
              <w:widowControl/>
              <w:adjustRightInd w:val="0"/>
              <w:snapToGrid w:val="0"/>
              <w:spacing w:line="360" w:lineRule="auto"/>
              <w:jc w:val="center"/>
              <w:rPr>
                <w:rFonts w:ascii="宋体" w:hAnsi="宋体" w:cs="宋体"/>
                <w:kern w:val="0"/>
                <w:szCs w:val="21"/>
              </w:rPr>
            </w:pPr>
          </w:p>
        </w:tc>
        <w:tc>
          <w:tcPr>
            <w:tcW w:w="861" w:type="pct"/>
            <w:tcBorders>
              <w:top w:val="single" w:sz="4" w:space="0" w:color="auto"/>
              <w:left w:val="single" w:sz="4" w:space="0" w:color="auto"/>
              <w:bottom w:val="single" w:sz="4" w:space="0" w:color="auto"/>
              <w:right w:val="single" w:sz="4" w:space="0" w:color="auto"/>
            </w:tcBorders>
            <w:vAlign w:val="center"/>
          </w:tcPr>
          <w:p w:rsidR="006201EA" w:rsidRPr="00281932" w:rsidRDefault="006201EA" w:rsidP="00281932">
            <w:pPr>
              <w:widowControl/>
              <w:adjustRightInd w:val="0"/>
              <w:snapToGrid w:val="0"/>
              <w:spacing w:line="360" w:lineRule="auto"/>
              <w:jc w:val="center"/>
              <w:rPr>
                <w:rFonts w:ascii="宋体" w:hAnsi="宋体" w:cs="宋体"/>
                <w:kern w:val="0"/>
                <w:szCs w:val="21"/>
              </w:rPr>
            </w:pPr>
          </w:p>
        </w:tc>
      </w:tr>
      <w:tr w:rsidR="003E0F63" w:rsidRPr="00281932" w:rsidTr="00281932">
        <w:trPr>
          <w:cantSplit/>
          <w:trHeight w:val="510"/>
          <w:jc w:val="center"/>
        </w:trPr>
        <w:tc>
          <w:tcPr>
            <w:tcW w:w="357" w:type="pct"/>
            <w:tcBorders>
              <w:top w:val="single" w:sz="4" w:space="0" w:color="auto"/>
              <w:left w:val="single" w:sz="4" w:space="0" w:color="auto"/>
              <w:bottom w:val="single" w:sz="4" w:space="0" w:color="auto"/>
              <w:right w:val="single" w:sz="4" w:space="0" w:color="auto"/>
            </w:tcBorders>
            <w:vAlign w:val="center"/>
          </w:tcPr>
          <w:p w:rsidR="006201EA" w:rsidRPr="00281932" w:rsidRDefault="006201EA" w:rsidP="00281932">
            <w:pPr>
              <w:widowControl/>
              <w:spacing w:line="360" w:lineRule="auto"/>
              <w:jc w:val="center"/>
              <w:rPr>
                <w:rFonts w:ascii="宋体" w:hAnsi="宋体" w:cs="宋体"/>
                <w:kern w:val="0"/>
                <w:szCs w:val="21"/>
              </w:rPr>
            </w:pPr>
            <w:r w:rsidRPr="00281932">
              <w:rPr>
                <w:rFonts w:ascii="宋体" w:hAnsi="宋体" w:cs="宋体" w:hint="eastAsia"/>
                <w:kern w:val="0"/>
                <w:szCs w:val="21"/>
              </w:rPr>
              <w:t>6</w:t>
            </w:r>
          </w:p>
        </w:tc>
        <w:tc>
          <w:tcPr>
            <w:tcW w:w="2452" w:type="pct"/>
            <w:tcBorders>
              <w:top w:val="single" w:sz="4" w:space="0" w:color="auto"/>
              <w:left w:val="single" w:sz="4" w:space="0" w:color="auto"/>
              <w:bottom w:val="single" w:sz="4" w:space="0" w:color="auto"/>
              <w:right w:val="single" w:sz="4" w:space="0" w:color="auto"/>
            </w:tcBorders>
            <w:vAlign w:val="center"/>
          </w:tcPr>
          <w:p w:rsidR="006201EA" w:rsidRPr="00281932" w:rsidRDefault="006201EA" w:rsidP="00281932">
            <w:pPr>
              <w:widowControl/>
              <w:adjustRightInd w:val="0"/>
              <w:snapToGrid w:val="0"/>
              <w:spacing w:line="360" w:lineRule="auto"/>
              <w:jc w:val="left"/>
              <w:rPr>
                <w:rFonts w:ascii="宋体" w:hAnsi="宋体" w:cs="宋体"/>
                <w:kern w:val="0"/>
                <w:szCs w:val="21"/>
              </w:rPr>
            </w:pPr>
            <w:r w:rsidRPr="00281932">
              <w:rPr>
                <w:rFonts w:ascii="宋体" w:hAnsi="宋体" w:cs="宋体" w:hint="eastAsia"/>
                <w:kern w:val="0"/>
                <w:szCs w:val="21"/>
              </w:rPr>
              <w:t>第四章消费者行为理论（基数效用论）</w:t>
            </w:r>
          </w:p>
        </w:tc>
        <w:tc>
          <w:tcPr>
            <w:tcW w:w="415" w:type="pct"/>
            <w:tcBorders>
              <w:top w:val="single" w:sz="4" w:space="0" w:color="auto"/>
              <w:left w:val="single" w:sz="4" w:space="0" w:color="auto"/>
              <w:bottom w:val="single" w:sz="4" w:space="0" w:color="auto"/>
              <w:right w:val="single" w:sz="4" w:space="0" w:color="auto"/>
            </w:tcBorders>
            <w:vAlign w:val="center"/>
          </w:tcPr>
          <w:p w:rsidR="006201EA" w:rsidRPr="00281932" w:rsidRDefault="006201EA" w:rsidP="00281932">
            <w:pPr>
              <w:widowControl/>
              <w:adjustRightInd w:val="0"/>
              <w:snapToGrid w:val="0"/>
              <w:spacing w:line="360" w:lineRule="auto"/>
              <w:jc w:val="center"/>
              <w:rPr>
                <w:rFonts w:ascii="宋体" w:hAnsi="宋体" w:cs="宋体"/>
                <w:kern w:val="0"/>
                <w:szCs w:val="21"/>
              </w:rPr>
            </w:pPr>
            <w:r w:rsidRPr="00281932">
              <w:rPr>
                <w:rFonts w:ascii="宋体" w:hAnsi="宋体" w:cs="宋体" w:hint="eastAsia"/>
                <w:kern w:val="0"/>
                <w:szCs w:val="21"/>
              </w:rPr>
              <w:t>3</w:t>
            </w:r>
          </w:p>
        </w:tc>
        <w:tc>
          <w:tcPr>
            <w:tcW w:w="915" w:type="pct"/>
            <w:tcBorders>
              <w:top w:val="single" w:sz="4" w:space="0" w:color="auto"/>
              <w:left w:val="single" w:sz="4" w:space="0" w:color="auto"/>
              <w:bottom w:val="single" w:sz="4" w:space="0" w:color="auto"/>
              <w:right w:val="single" w:sz="4" w:space="0" w:color="auto"/>
            </w:tcBorders>
            <w:vAlign w:val="center"/>
          </w:tcPr>
          <w:p w:rsidR="006201EA" w:rsidRPr="00281932" w:rsidRDefault="006201EA" w:rsidP="00281932">
            <w:pPr>
              <w:widowControl/>
              <w:adjustRightInd w:val="0"/>
              <w:snapToGrid w:val="0"/>
              <w:spacing w:line="360" w:lineRule="auto"/>
              <w:jc w:val="center"/>
              <w:rPr>
                <w:rFonts w:ascii="宋体" w:hAnsi="宋体" w:cs="宋体"/>
                <w:kern w:val="0"/>
                <w:szCs w:val="21"/>
              </w:rPr>
            </w:pPr>
          </w:p>
        </w:tc>
        <w:tc>
          <w:tcPr>
            <w:tcW w:w="861" w:type="pct"/>
            <w:tcBorders>
              <w:top w:val="single" w:sz="4" w:space="0" w:color="auto"/>
              <w:left w:val="single" w:sz="4" w:space="0" w:color="auto"/>
              <w:bottom w:val="single" w:sz="4" w:space="0" w:color="auto"/>
              <w:right w:val="single" w:sz="4" w:space="0" w:color="auto"/>
            </w:tcBorders>
            <w:vAlign w:val="center"/>
          </w:tcPr>
          <w:p w:rsidR="006201EA" w:rsidRPr="00281932" w:rsidRDefault="006201EA" w:rsidP="00281932">
            <w:pPr>
              <w:widowControl/>
              <w:adjustRightInd w:val="0"/>
              <w:snapToGrid w:val="0"/>
              <w:spacing w:line="360" w:lineRule="auto"/>
              <w:jc w:val="center"/>
              <w:rPr>
                <w:rFonts w:ascii="宋体" w:hAnsi="宋体" w:cs="宋体"/>
                <w:kern w:val="0"/>
                <w:szCs w:val="21"/>
              </w:rPr>
            </w:pPr>
          </w:p>
        </w:tc>
      </w:tr>
      <w:tr w:rsidR="003E0F63" w:rsidRPr="00281932" w:rsidTr="00281932">
        <w:trPr>
          <w:cantSplit/>
          <w:trHeight w:val="510"/>
          <w:jc w:val="center"/>
        </w:trPr>
        <w:tc>
          <w:tcPr>
            <w:tcW w:w="357" w:type="pct"/>
            <w:tcBorders>
              <w:top w:val="single" w:sz="4" w:space="0" w:color="auto"/>
              <w:left w:val="single" w:sz="4" w:space="0" w:color="auto"/>
              <w:bottom w:val="single" w:sz="4" w:space="0" w:color="auto"/>
              <w:right w:val="single" w:sz="4" w:space="0" w:color="auto"/>
            </w:tcBorders>
            <w:vAlign w:val="center"/>
          </w:tcPr>
          <w:p w:rsidR="006201EA" w:rsidRPr="00281932" w:rsidRDefault="006201EA" w:rsidP="00281932">
            <w:pPr>
              <w:widowControl/>
              <w:spacing w:line="360" w:lineRule="auto"/>
              <w:jc w:val="center"/>
              <w:rPr>
                <w:rFonts w:ascii="宋体" w:hAnsi="宋体" w:cs="宋体"/>
                <w:kern w:val="0"/>
                <w:szCs w:val="21"/>
              </w:rPr>
            </w:pPr>
            <w:r w:rsidRPr="00281932">
              <w:rPr>
                <w:rFonts w:ascii="宋体" w:hAnsi="宋体" w:cs="宋体" w:hint="eastAsia"/>
                <w:kern w:val="0"/>
                <w:szCs w:val="21"/>
              </w:rPr>
              <w:t>7</w:t>
            </w:r>
          </w:p>
        </w:tc>
        <w:tc>
          <w:tcPr>
            <w:tcW w:w="2452" w:type="pct"/>
            <w:tcBorders>
              <w:top w:val="single" w:sz="4" w:space="0" w:color="auto"/>
              <w:left w:val="single" w:sz="4" w:space="0" w:color="auto"/>
              <w:bottom w:val="single" w:sz="4" w:space="0" w:color="auto"/>
              <w:right w:val="single" w:sz="4" w:space="0" w:color="auto"/>
            </w:tcBorders>
            <w:vAlign w:val="center"/>
          </w:tcPr>
          <w:p w:rsidR="006201EA" w:rsidRPr="00281932" w:rsidRDefault="006201EA" w:rsidP="00281932">
            <w:pPr>
              <w:widowControl/>
              <w:adjustRightInd w:val="0"/>
              <w:snapToGrid w:val="0"/>
              <w:spacing w:line="360" w:lineRule="auto"/>
              <w:jc w:val="left"/>
              <w:rPr>
                <w:rFonts w:ascii="宋体" w:hAnsi="宋体" w:cs="宋体"/>
                <w:kern w:val="0"/>
                <w:szCs w:val="21"/>
              </w:rPr>
            </w:pPr>
            <w:r w:rsidRPr="00281932">
              <w:rPr>
                <w:rFonts w:ascii="宋体" w:hAnsi="宋体" w:cs="宋体" w:hint="eastAsia"/>
                <w:kern w:val="0"/>
                <w:szCs w:val="21"/>
              </w:rPr>
              <w:t>第四章消费者行为理论（基数效用论）</w:t>
            </w:r>
          </w:p>
        </w:tc>
        <w:tc>
          <w:tcPr>
            <w:tcW w:w="415" w:type="pct"/>
            <w:tcBorders>
              <w:top w:val="single" w:sz="4" w:space="0" w:color="auto"/>
              <w:left w:val="single" w:sz="4" w:space="0" w:color="auto"/>
              <w:bottom w:val="single" w:sz="4" w:space="0" w:color="auto"/>
              <w:right w:val="single" w:sz="4" w:space="0" w:color="auto"/>
            </w:tcBorders>
            <w:vAlign w:val="center"/>
          </w:tcPr>
          <w:p w:rsidR="006201EA" w:rsidRPr="00281932" w:rsidRDefault="006201EA" w:rsidP="00281932">
            <w:pPr>
              <w:widowControl/>
              <w:adjustRightInd w:val="0"/>
              <w:snapToGrid w:val="0"/>
              <w:spacing w:line="360" w:lineRule="auto"/>
              <w:jc w:val="center"/>
              <w:rPr>
                <w:rFonts w:ascii="宋体" w:hAnsi="宋体" w:cs="宋体"/>
                <w:kern w:val="0"/>
                <w:szCs w:val="21"/>
              </w:rPr>
            </w:pPr>
            <w:r w:rsidRPr="00281932">
              <w:rPr>
                <w:rFonts w:ascii="宋体" w:hAnsi="宋体" w:cs="宋体" w:hint="eastAsia"/>
                <w:kern w:val="0"/>
                <w:szCs w:val="21"/>
              </w:rPr>
              <w:t>3</w:t>
            </w:r>
          </w:p>
        </w:tc>
        <w:tc>
          <w:tcPr>
            <w:tcW w:w="915" w:type="pct"/>
            <w:tcBorders>
              <w:top w:val="single" w:sz="4" w:space="0" w:color="auto"/>
              <w:left w:val="single" w:sz="4" w:space="0" w:color="auto"/>
              <w:bottom w:val="single" w:sz="4" w:space="0" w:color="auto"/>
              <w:right w:val="single" w:sz="4" w:space="0" w:color="auto"/>
            </w:tcBorders>
            <w:vAlign w:val="center"/>
          </w:tcPr>
          <w:p w:rsidR="006201EA" w:rsidRPr="00281932" w:rsidRDefault="006201EA" w:rsidP="00281932">
            <w:pPr>
              <w:widowControl/>
              <w:adjustRightInd w:val="0"/>
              <w:snapToGrid w:val="0"/>
              <w:spacing w:line="360" w:lineRule="auto"/>
              <w:jc w:val="center"/>
              <w:rPr>
                <w:rFonts w:ascii="宋体" w:hAnsi="宋体" w:cs="宋体"/>
                <w:kern w:val="0"/>
                <w:szCs w:val="21"/>
              </w:rPr>
            </w:pPr>
          </w:p>
        </w:tc>
        <w:tc>
          <w:tcPr>
            <w:tcW w:w="861" w:type="pct"/>
            <w:tcBorders>
              <w:top w:val="single" w:sz="4" w:space="0" w:color="auto"/>
              <w:left w:val="single" w:sz="4" w:space="0" w:color="auto"/>
              <w:bottom w:val="single" w:sz="4" w:space="0" w:color="auto"/>
              <w:right w:val="single" w:sz="4" w:space="0" w:color="auto"/>
            </w:tcBorders>
            <w:vAlign w:val="center"/>
          </w:tcPr>
          <w:p w:rsidR="006201EA" w:rsidRPr="00281932" w:rsidRDefault="006201EA" w:rsidP="00281932">
            <w:pPr>
              <w:widowControl/>
              <w:adjustRightInd w:val="0"/>
              <w:snapToGrid w:val="0"/>
              <w:spacing w:line="360" w:lineRule="auto"/>
              <w:jc w:val="center"/>
              <w:rPr>
                <w:rFonts w:ascii="宋体" w:hAnsi="宋体" w:cs="宋体"/>
                <w:kern w:val="0"/>
                <w:szCs w:val="21"/>
              </w:rPr>
            </w:pPr>
          </w:p>
        </w:tc>
      </w:tr>
      <w:tr w:rsidR="003E0F63" w:rsidRPr="00281932" w:rsidTr="00281932">
        <w:trPr>
          <w:cantSplit/>
          <w:trHeight w:val="510"/>
          <w:jc w:val="center"/>
        </w:trPr>
        <w:tc>
          <w:tcPr>
            <w:tcW w:w="357" w:type="pct"/>
            <w:tcBorders>
              <w:top w:val="single" w:sz="4" w:space="0" w:color="auto"/>
              <w:left w:val="single" w:sz="4" w:space="0" w:color="auto"/>
              <w:bottom w:val="single" w:sz="4" w:space="0" w:color="auto"/>
              <w:right w:val="single" w:sz="4" w:space="0" w:color="auto"/>
            </w:tcBorders>
            <w:vAlign w:val="center"/>
          </w:tcPr>
          <w:p w:rsidR="006201EA" w:rsidRPr="00281932" w:rsidRDefault="006201EA" w:rsidP="00281932">
            <w:pPr>
              <w:widowControl/>
              <w:spacing w:line="360" w:lineRule="auto"/>
              <w:jc w:val="center"/>
              <w:rPr>
                <w:rFonts w:ascii="宋体" w:hAnsi="宋体" w:cs="宋体"/>
                <w:kern w:val="0"/>
                <w:szCs w:val="21"/>
              </w:rPr>
            </w:pPr>
            <w:r w:rsidRPr="00281932">
              <w:rPr>
                <w:rFonts w:ascii="宋体" w:hAnsi="宋体" w:cs="宋体" w:hint="eastAsia"/>
                <w:kern w:val="0"/>
                <w:szCs w:val="21"/>
              </w:rPr>
              <w:t>8</w:t>
            </w:r>
          </w:p>
        </w:tc>
        <w:tc>
          <w:tcPr>
            <w:tcW w:w="2452" w:type="pct"/>
            <w:tcBorders>
              <w:top w:val="single" w:sz="4" w:space="0" w:color="auto"/>
              <w:left w:val="single" w:sz="4" w:space="0" w:color="auto"/>
              <w:bottom w:val="single" w:sz="4" w:space="0" w:color="auto"/>
              <w:right w:val="single" w:sz="4" w:space="0" w:color="auto"/>
            </w:tcBorders>
            <w:vAlign w:val="center"/>
          </w:tcPr>
          <w:p w:rsidR="006201EA" w:rsidRPr="00281932" w:rsidRDefault="006201EA" w:rsidP="00281932">
            <w:pPr>
              <w:widowControl/>
              <w:adjustRightInd w:val="0"/>
              <w:snapToGrid w:val="0"/>
              <w:spacing w:line="360" w:lineRule="auto"/>
              <w:jc w:val="left"/>
              <w:rPr>
                <w:rFonts w:ascii="宋体" w:hAnsi="宋体" w:cs="宋体"/>
                <w:kern w:val="0"/>
                <w:szCs w:val="21"/>
              </w:rPr>
            </w:pPr>
            <w:r w:rsidRPr="00281932">
              <w:rPr>
                <w:rFonts w:ascii="宋体" w:hAnsi="宋体" w:cs="宋体" w:hint="eastAsia"/>
                <w:kern w:val="0"/>
                <w:szCs w:val="21"/>
              </w:rPr>
              <w:t>第四章消费者行为理论（序数效用论）</w:t>
            </w:r>
          </w:p>
        </w:tc>
        <w:tc>
          <w:tcPr>
            <w:tcW w:w="415" w:type="pct"/>
            <w:tcBorders>
              <w:top w:val="single" w:sz="4" w:space="0" w:color="auto"/>
              <w:left w:val="single" w:sz="4" w:space="0" w:color="auto"/>
              <w:bottom w:val="single" w:sz="4" w:space="0" w:color="auto"/>
              <w:right w:val="single" w:sz="4" w:space="0" w:color="auto"/>
            </w:tcBorders>
            <w:vAlign w:val="center"/>
          </w:tcPr>
          <w:p w:rsidR="006201EA" w:rsidRPr="00281932" w:rsidRDefault="006201EA" w:rsidP="00281932">
            <w:pPr>
              <w:widowControl/>
              <w:adjustRightInd w:val="0"/>
              <w:snapToGrid w:val="0"/>
              <w:spacing w:line="360" w:lineRule="auto"/>
              <w:jc w:val="center"/>
              <w:rPr>
                <w:rFonts w:ascii="宋体" w:hAnsi="宋体" w:cs="宋体"/>
                <w:kern w:val="0"/>
                <w:szCs w:val="21"/>
              </w:rPr>
            </w:pPr>
            <w:r w:rsidRPr="00281932">
              <w:rPr>
                <w:rFonts w:ascii="宋体" w:hAnsi="宋体" w:cs="宋体" w:hint="eastAsia"/>
                <w:kern w:val="0"/>
                <w:szCs w:val="21"/>
              </w:rPr>
              <w:t>3</w:t>
            </w:r>
          </w:p>
        </w:tc>
        <w:tc>
          <w:tcPr>
            <w:tcW w:w="915" w:type="pct"/>
            <w:tcBorders>
              <w:top w:val="single" w:sz="4" w:space="0" w:color="auto"/>
              <w:left w:val="single" w:sz="4" w:space="0" w:color="auto"/>
              <w:bottom w:val="single" w:sz="4" w:space="0" w:color="auto"/>
              <w:right w:val="single" w:sz="4" w:space="0" w:color="auto"/>
            </w:tcBorders>
            <w:vAlign w:val="center"/>
          </w:tcPr>
          <w:p w:rsidR="006201EA" w:rsidRPr="00281932" w:rsidRDefault="006201EA" w:rsidP="00281932">
            <w:pPr>
              <w:widowControl/>
              <w:adjustRightInd w:val="0"/>
              <w:snapToGrid w:val="0"/>
              <w:spacing w:line="360" w:lineRule="auto"/>
              <w:jc w:val="center"/>
              <w:rPr>
                <w:rFonts w:ascii="宋体" w:hAnsi="宋体" w:cs="宋体"/>
                <w:kern w:val="0"/>
                <w:szCs w:val="21"/>
              </w:rPr>
            </w:pPr>
          </w:p>
        </w:tc>
        <w:tc>
          <w:tcPr>
            <w:tcW w:w="861" w:type="pct"/>
            <w:tcBorders>
              <w:top w:val="single" w:sz="4" w:space="0" w:color="auto"/>
              <w:left w:val="single" w:sz="4" w:space="0" w:color="auto"/>
              <w:bottom w:val="single" w:sz="4" w:space="0" w:color="auto"/>
              <w:right w:val="single" w:sz="4" w:space="0" w:color="auto"/>
            </w:tcBorders>
            <w:vAlign w:val="center"/>
          </w:tcPr>
          <w:p w:rsidR="006201EA" w:rsidRPr="00281932" w:rsidRDefault="006201EA" w:rsidP="00281932">
            <w:pPr>
              <w:widowControl/>
              <w:adjustRightInd w:val="0"/>
              <w:snapToGrid w:val="0"/>
              <w:spacing w:line="360" w:lineRule="auto"/>
              <w:jc w:val="center"/>
              <w:rPr>
                <w:rFonts w:ascii="宋体" w:hAnsi="宋体" w:cs="宋体"/>
                <w:kern w:val="0"/>
                <w:szCs w:val="21"/>
              </w:rPr>
            </w:pPr>
          </w:p>
        </w:tc>
      </w:tr>
      <w:tr w:rsidR="003E0F63" w:rsidRPr="00281932" w:rsidTr="00281932">
        <w:trPr>
          <w:cantSplit/>
          <w:trHeight w:val="510"/>
          <w:jc w:val="center"/>
        </w:trPr>
        <w:tc>
          <w:tcPr>
            <w:tcW w:w="357" w:type="pct"/>
            <w:tcBorders>
              <w:top w:val="single" w:sz="4" w:space="0" w:color="auto"/>
              <w:left w:val="single" w:sz="4" w:space="0" w:color="auto"/>
              <w:bottom w:val="single" w:sz="4" w:space="0" w:color="auto"/>
              <w:right w:val="single" w:sz="4" w:space="0" w:color="auto"/>
            </w:tcBorders>
            <w:vAlign w:val="center"/>
          </w:tcPr>
          <w:p w:rsidR="006201EA" w:rsidRPr="00281932" w:rsidRDefault="006201EA" w:rsidP="00281932">
            <w:pPr>
              <w:widowControl/>
              <w:spacing w:line="360" w:lineRule="auto"/>
              <w:jc w:val="center"/>
              <w:rPr>
                <w:rFonts w:ascii="宋体" w:hAnsi="宋体" w:cs="宋体"/>
                <w:kern w:val="0"/>
                <w:szCs w:val="21"/>
              </w:rPr>
            </w:pPr>
            <w:r w:rsidRPr="00281932">
              <w:rPr>
                <w:rFonts w:ascii="宋体" w:hAnsi="宋体" w:cs="宋体" w:hint="eastAsia"/>
                <w:kern w:val="0"/>
                <w:szCs w:val="21"/>
              </w:rPr>
              <w:t>9</w:t>
            </w:r>
          </w:p>
        </w:tc>
        <w:tc>
          <w:tcPr>
            <w:tcW w:w="2452" w:type="pct"/>
            <w:tcBorders>
              <w:top w:val="single" w:sz="4" w:space="0" w:color="auto"/>
              <w:left w:val="single" w:sz="4" w:space="0" w:color="auto"/>
              <w:bottom w:val="single" w:sz="4" w:space="0" w:color="auto"/>
              <w:right w:val="single" w:sz="4" w:space="0" w:color="auto"/>
            </w:tcBorders>
            <w:vAlign w:val="center"/>
          </w:tcPr>
          <w:p w:rsidR="006201EA" w:rsidRPr="00281932" w:rsidRDefault="006201EA" w:rsidP="00281932">
            <w:pPr>
              <w:widowControl/>
              <w:adjustRightInd w:val="0"/>
              <w:snapToGrid w:val="0"/>
              <w:spacing w:line="360" w:lineRule="auto"/>
              <w:jc w:val="left"/>
              <w:rPr>
                <w:rFonts w:ascii="宋体" w:hAnsi="宋体" w:cs="宋体"/>
                <w:kern w:val="0"/>
                <w:szCs w:val="21"/>
              </w:rPr>
            </w:pPr>
            <w:r w:rsidRPr="00281932">
              <w:rPr>
                <w:rFonts w:ascii="宋体" w:hAnsi="宋体" w:cs="宋体" w:hint="eastAsia"/>
                <w:kern w:val="0"/>
                <w:szCs w:val="21"/>
              </w:rPr>
              <w:t>第四章消费者行为理论（基数效用论）</w:t>
            </w:r>
          </w:p>
        </w:tc>
        <w:tc>
          <w:tcPr>
            <w:tcW w:w="415" w:type="pct"/>
            <w:tcBorders>
              <w:top w:val="single" w:sz="4" w:space="0" w:color="auto"/>
              <w:left w:val="single" w:sz="4" w:space="0" w:color="auto"/>
              <w:bottom w:val="single" w:sz="4" w:space="0" w:color="auto"/>
              <w:right w:val="single" w:sz="4" w:space="0" w:color="auto"/>
            </w:tcBorders>
            <w:vAlign w:val="center"/>
          </w:tcPr>
          <w:p w:rsidR="006201EA" w:rsidRPr="00281932" w:rsidRDefault="006201EA" w:rsidP="00281932">
            <w:pPr>
              <w:widowControl/>
              <w:adjustRightInd w:val="0"/>
              <w:snapToGrid w:val="0"/>
              <w:spacing w:line="360" w:lineRule="auto"/>
              <w:jc w:val="center"/>
              <w:rPr>
                <w:rFonts w:ascii="宋体" w:hAnsi="宋体" w:cs="宋体"/>
                <w:kern w:val="0"/>
                <w:szCs w:val="21"/>
              </w:rPr>
            </w:pPr>
            <w:r w:rsidRPr="00281932">
              <w:rPr>
                <w:rFonts w:ascii="宋体" w:hAnsi="宋体" w:cs="宋体" w:hint="eastAsia"/>
                <w:kern w:val="0"/>
                <w:szCs w:val="21"/>
              </w:rPr>
              <w:t>3</w:t>
            </w:r>
          </w:p>
        </w:tc>
        <w:tc>
          <w:tcPr>
            <w:tcW w:w="915" w:type="pct"/>
            <w:tcBorders>
              <w:top w:val="single" w:sz="4" w:space="0" w:color="auto"/>
              <w:left w:val="single" w:sz="4" w:space="0" w:color="auto"/>
              <w:bottom w:val="single" w:sz="4" w:space="0" w:color="auto"/>
              <w:right w:val="single" w:sz="4" w:space="0" w:color="auto"/>
            </w:tcBorders>
            <w:vAlign w:val="center"/>
          </w:tcPr>
          <w:p w:rsidR="006201EA" w:rsidRPr="00281932" w:rsidRDefault="006201EA" w:rsidP="00281932">
            <w:pPr>
              <w:widowControl/>
              <w:adjustRightInd w:val="0"/>
              <w:snapToGrid w:val="0"/>
              <w:spacing w:line="360" w:lineRule="auto"/>
              <w:jc w:val="center"/>
              <w:rPr>
                <w:rFonts w:ascii="宋体" w:hAnsi="宋体" w:cs="宋体"/>
                <w:kern w:val="0"/>
                <w:szCs w:val="21"/>
              </w:rPr>
            </w:pPr>
          </w:p>
        </w:tc>
        <w:tc>
          <w:tcPr>
            <w:tcW w:w="861" w:type="pct"/>
            <w:tcBorders>
              <w:top w:val="single" w:sz="4" w:space="0" w:color="auto"/>
              <w:left w:val="single" w:sz="4" w:space="0" w:color="auto"/>
              <w:bottom w:val="single" w:sz="4" w:space="0" w:color="auto"/>
              <w:right w:val="single" w:sz="4" w:space="0" w:color="auto"/>
            </w:tcBorders>
            <w:vAlign w:val="center"/>
          </w:tcPr>
          <w:p w:rsidR="006201EA" w:rsidRPr="00281932" w:rsidRDefault="006201EA" w:rsidP="00281932">
            <w:pPr>
              <w:widowControl/>
              <w:adjustRightInd w:val="0"/>
              <w:snapToGrid w:val="0"/>
              <w:spacing w:line="360" w:lineRule="auto"/>
              <w:jc w:val="center"/>
              <w:rPr>
                <w:rFonts w:ascii="宋体" w:hAnsi="宋体" w:cs="宋体"/>
                <w:kern w:val="0"/>
                <w:szCs w:val="21"/>
              </w:rPr>
            </w:pPr>
          </w:p>
        </w:tc>
      </w:tr>
      <w:tr w:rsidR="003E0F63" w:rsidRPr="00281932" w:rsidTr="00281932">
        <w:trPr>
          <w:cantSplit/>
          <w:trHeight w:val="510"/>
          <w:jc w:val="center"/>
        </w:trPr>
        <w:tc>
          <w:tcPr>
            <w:tcW w:w="357" w:type="pct"/>
            <w:tcBorders>
              <w:top w:val="single" w:sz="4" w:space="0" w:color="auto"/>
              <w:left w:val="single" w:sz="4" w:space="0" w:color="auto"/>
              <w:bottom w:val="single" w:sz="4" w:space="0" w:color="auto"/>
              <w:right w:val="single" w:sz="4" w:space="0" w:color="auto"/>
            </w:tcBorders>
            <w:vAlign w:val="center"/>
          </w:tcPr>
          <w:p w:rsidR="006201EA" w:rsidRPr="00281932" w:rsidRDefault="006201EA" w:rsidP="00281932">
            <w:pPr>
              <w:widowControl/>
              <w:spacing w:line="360" w:lineRule="auto"/>
              <w:jc w:val="center"/>
              <w:rPr>
                <w:rFonts w:ascii="宋体" w:hAnsi="宋体" w:cs="宋体"/>
                <w:kern w:val="0"/>
                <w:szCs w:val="21"/>
              </w:rPr>
            </w:pPr>
            <w:r w:rsidRPr="00281932">
              <w:rPr>
                <w:rFonts w:ascii="宋体" w:hAnsi="宋体" w:cs="宋体" w:hint="eastAsia"/>
                <w:kern w:val="0"/>
                <w:szCs w:val="21"/>
              </w:rPr>
              <w:t>10</w:t>
            </w:r>
          </w:p>
        </w:tc>
        <w:tc>
          <w:tcPr>
            <w:tcW w:w="2452" w:type="pct"/>
            <w:tcBorders>
              <w:top w:val="single" w:sz="4" w:space="0" w:color="auto"/>
              <w:left w:val="single" w:sz="4" w:space="0" w:color="auto"/>
              <w:bottom w:val="single" w:sz="4" w:space="0" w:color="auto"/>
              <w:right w:val="single" w:sz="4" w:space="0" w:color="auto"/>
            </w:tcBorders>
            <w:vAlign w:val="center"/>
          </w:tcPr>
          <w:p w:rsidR="006201EA" w:rsidRPr="00281932" w:rsidRDefault="006201EA" w:rsidP="00281932">
            <w:pPr>
              <w:widowControl/>
              <w:adjustRightInd w:val="0"/>
              <w:snapToGrid w:val="0"/>
              <w:spacing w:line="360" w:lineRule="auto"/>
              <w:jc w:val="left"/>
              <w:rPr>
                <w:rFonts w:ascii="宋体" w:hAnsi="宋体" w:cs="宋体"/>
                <w:kern w:val="0"/>
                <w:szCs w:val="21"/>
              </w:rPr>
            </w:pPr>
            <w:r w:rsidRPr="00281932">
              <w:rPr>
                <w:rFonts w:ascii="宋体" w:hAnsi="宋体" w:cs="宋体" w:hint="eastAsia"/>
                <w:kern w:val="0"/>
                <w:szCs w:val="21"/>
              </w:rPr>
              <w:t>第五章生产论</w:t>
            </w:r>
          </w:p>
        </w:tc>
        <w:tc>
          <w:tcPr>
            <w:tcW w:w="415" w:type="pct"/>
            <w:tcBorders>
              <w:top w:val="single" w:sz="4" w:space="0" w:color="auto"/>
              <w:left w:val="single" w:sz="4" w:space="0" w:color="auto"/>
              <w:bottom w:val="single" w:sz="4" w:space="0" w:color="auto"/>
              <w:right w:val="single" w:sz="4" w:space="0" w:color="auto"/>
            </w:tcBorders>
            <w:vAlign w:val="center"/>
          </w:tcPr>
          <w:p w:rsidR="006201EA" w:rsidRPr="00281932" w:rsidRDefault="006201EA" w:rsidP="00281932">
            <w:pPr>
              <w:widowControl/>
              <w:adjustRightInd w:val="0"/>
              <w:snapToGrid w:val="0"/>
              <w:spacing w:line="360" w:lineRule="auto"/>
              <w:jc w:val="center"/>
              <w:rPr>
                <w:rFonts w:ascii="宋体" w:hAnsi="宋体" w:cs="宋体"/>
                <w:kern w:val="0"/>
                <w:szCs w:val="21"/>
              </w:rPr>
            </w:pPr>
            <w:r w:rsidRPr="00281932">
              <w:rPr>
                <w:rFonts w:ascii="宋体" w:hAnsi="宋体" w:cs="宋体" w:hint="eastAsia"/>
                <w:kern w:val="0"/>
                <w:szCs w:val="21"/>
              </w:rPr>
              <w:t>3</w:t>
            </w:r>
          </w:p>
        </w:tc>
        <w:tc>
          <w:tcPr>
            <w:tcW w:w="915" w:type="pct"/>
            <w:tcBorders>
              <w:top w:val="single" w:sz="4" w:space="0" w:color="auto"/>
              <w:left w:val="single" w:sz="4" w:space="0" w:color="auto"/>
              <w:bottom w:val="single" w:sz="4" w:space="0" w:color="auto"/>
              <w:right w:val="single" w:sz="4" w:space="0" w:color="auto"/>
            </w:tcBorders>
            <w:vAlign w:val="center"/>
          </w:tcPr>
          <w:p w:rsidR="006201EA" w:rsidRPr="00281932" w:rsidRDefault="006201EA" w:rsidP="00281932">
            <w:pPr>
              <w:widowControl/>
              <w:adjustRightInd w:val="0"/>
              <w:snapToGrid w:val="0"/>
              <w:spacing w:line="360" w:lineRule="auto"/>
              <w:jc w:val="center"/>
              <w:rPr>
                <w:rFonts w:ascii="宋体" w:hAnsi="宋体" w:cs="宋体"/>
                <w:kern w:val="0"/>
                <w:szCs w:val="21"/>
              </w:rPr>
            </w:pPr>
          </w:p>
        </w:tc>
        <w:tc>
          <w:tcPr>
            <w:tcW w:w="861" w:type="pct"/>
            <w:tcBorders>
              <w:top w:val="single" w:sz="4" w:space="0" w:color="auto"/>
              <w:left w:val="single" w:sz="4" w:space="0" w:color="auto"/>
              <w:bottom w:val="single" w:sz="4" w:space="0" w:color="auto"/>
              <w:right w:val="single" w:sz="4" w:space="0" w:color="auto"/>
            </w:tcBorders>
            <w:vAlign w:val="center"/>
          </w:tcPr>
          <w:p w:rsidR="006201EA" w:rsidRPr="00281932" w:rsidRDefault="006201EA" w:rsidP="00281932">
            <w:pPr>
              <w:widowControl/>
              <w:adjustRightInd w:val="0"/>
              <w:snapToGrid w:val="0"/>
              <w:spacing w:line="360" w:lineRule="auto"/>
              <w:jc w:val="center"/>
              <w:rPr>
                <w:rFonts w:ascii="宋体" w:hAnsi="宋体" w:cs="宋体"/>
                <w:kern w:val="0"/>
                <w:szCs w:val="21"/>
              </w:rPr>
            </w:pPr>
          </w:p>
        </w:tc>
      </w:tr>
      <w:tr w:rsidR="003E0F63" w:rsidRPr="00281932" w:rsidTr="00281932">
        <w:trPr>
          <w:cantSplit/>
          <w:trHeight w:val="510"/>
          <w:jc w:val="center"/>
        </w:trPr>
        <w:tc>
          <w:tcPr>
            <w:tcW w:w="357" w:type="pct"/>
            <w:tcBorders>
              <w:top w:val="single" w:sz="4" w:space="0" w:color="auto"/>
              <w:left w:val="single" w:sz="4" w:space="0" w:color="auto"/>
              <w:bottom w:val="single" w:sz="4" w:space="0" w:color="auto"/>
              <w:right w:val="single" w:sz="4" w:space="0" w:color="auto"/>
            </w:tcBorders>
            <w:vAlign w:val="center"/>
          </w:tcPr>
          <w:p w:rsidR="006201EA" w:rsidRPr="00281932" w:rsidRDefault="006201EA" w:rsidP="00281932">
            <w:pPr>
              <w:widowControl/>
              <w:spacing w:line="360" w:lineRule="auto"/>
              <w:jc w:val="center"/>
              <w:rPr>
                <w:rFonts w:ascii="宋体" w:hAnsi="宋体" w:cs="宋体"/>
                <w:kern w:val="0"/>
                <w:szCs w:val="21"/>
              </w:rPr>
            </w:pPr>
            <w:r w:rsidRPr="00281932">
              <w:rPr>
                <w:rFonts w:ascii="宋体" w:hAnsi="宋体" w:cs="宋体" w:hint="eastAsia"/>
                <w:kern w:val="0"/>
                <w:szCs w:val="21"/>
              </w:rPr>
              <w:t>11</w:t>
            </w:r>
          </w:p>
        </w:tc>
        <w:tc>
          <w:tcPr>
            <w:tcW w:w="2452" w:type="pct"/>
            <w:tcBorders>
              <w:top w:val="single" w:sz="4" w:space="0" w:color="auto"/>
              <w:left w:val="single" w:sz="4" w:space="0" w:color="auto"/>
              <w:bottom w:val="single" w:sz="4" w:space="0" w:color="auto"/>
              <w:right w:val="single" w:sz="4" w:space="0" w:color="auto"/>
            </w:tcBorders>
            <w:vAlign w:val="center"/>
          </w:tcPr>
          <w:p w:rsidR="006201EA" w:rsidRPr="00281932" w:rsidRDefault="006201EA" w:rsidP="00281932">
            <w:pPr>
              <w:widowControl/>
              <w:adjustRightInd w:val="0"/>
              <w:snapToGrid w:val="0"/>
              <w:spacing w:line="360" w:lineRule="auto"/>
              <w:jc w:val="left"/>
              <w:rPr>
                <w:rFonts w:ascii="宋体" w:hAnsi="宋体" w:cs="宋体"/>
                <w:kern w:val="0"/>
                <w:szCs w:val="21"/>
              </w:rPr>
            </w:pPr>
            <w:r w:rsidRPr="00281932">
              <w:rPr>
                <w:rFonts w:ascii="宋体" w:hAnsi="宋体" w:cs="宋体" w:hint="eastAsia"/>
                <w:kern w:val="0"/>
                <w:szCs w:val="21"/>
              </w:rPr>
              <w:t>第五章生产论</w:t>
            </w:r>
          </w:p>
        </w:tc>
        <w:tc>
          <w:tcPr>
            <w:tcW w:w="415" w:type="pct"/>
            <w:tcBorders>
              <w:top w:val="single" w:sz="4" w:space="0" w:color="auto"/>
              <w:left w:val="single" w:sz="4" w:space="0" w:color="auto"/>
              <w:bottom w:val="single" w:sz="4" w:space="0" w:color="auto"/>
              <w:right w:val="single" w:sz="4" w:space="0" w:color="auto"/>
            </w:tcBorders>
            <w:vAlign w:val="center"/>
          </w:tcPr>
          <w:p w:rsidR="006201EA" w:rsidRPr="00281932" w:rsidRDefault="006201EA" w:rsidP="00281932">
            <w:pPr>
              <w:widowControl/>
              <w:adjustRightInd w:val="0"/>
              <w:snapToGrid w:val="0"/>
              <w:spacing w:line="360" w:lineRule="auto"/>
              <w:jc w:val="center"/>
              <w:rPr>
                <w:rFonts w:ascii="宋体" w:hAnsi="宋体" w:cs="宋体"/>
                <w:kern w:val="0"/>
                <w:szCs w:val="21"/>
              </w:rPr>
            </w:pPr>
            <w:r w:rsidRPr="00281932">
              <w:rPr>
                <w:rFonts w:ascii="宋体" w:hAnsi="宋体" w:cs="宋体" w:hint="eastAsia"/>
                <w:kern w:val="0"/>
                <w:szCs w:val="21"/>
              </w:rPr>
              <w:t>3</w:t>
            </w:r>
          </w:p>
        </w:tc>
        <w:tc>
          <w:tcPr>
            <w:tcW w:w="915" w:type="pct"/>
            <w:tcBorders>
              <w:top w:val="single" w:sz="4" w:space="0" w:color="auto"/>
              <w:left w:val="single" w:sz="4" w:space="0" w:color="auto"/>
              <w:bottom w:val="single" w:sz="4" w:space="0" w:color="auto"/>
              <w:right w:val="single" w:sz="4" w:space="0" w:color="auto"/>
            </w:tcBorders>
            <w:vAlign w:val="center"/>
          </w:tcPr>
          <w:p w:rsidR="006201EA" w:rsidRPr="00281932" w:rsidRDefault="006201EA" w:rsidP="00281932">
            <w:pPr>
              <w:widowControl/>
              <w:adjustRightInd w:val="0"/>
              <w:snapToGrid w:val="0"/>
              <w:spacing w:line="360" w:lineRule="auto"/>
              <w:jc w:val="center"/>
              <w:rPr>
                <w:rFonts w:ascii="宋体" w:hAnsi="宋体" w:cs="宋体"/>
                <w:kern w:val="0"/>
                <w:szCs w:val="21"/>
              </w:rPr>
            </w:pPr>
          </w:p>
        </w:tc>
        <w:tc>
          <w:tcPr>
            <w:tcW w:w="861" w:type="pct"/>
            <w:tcBorders>
              <w:top w:val="single" w:sz="4" w:space="0" w:color="auto"/>
              <w:left w:val="single" w:sz="4" w:space="0" w:color="auto"/>
              <w:bottom w:val="single" w:sz="4" w:space="0" w:color="auto"/>
              <w:right w:val="single" w:sz="4" w:space="0" w:color="auto"/>
            </w:tcBorders>
            <w:vAlign w:val="center"/>
          </w:tcPr>
          <w:p w:rsidR="006201EA" w:rsidRPr="00281932" w:rsidRDefault="006201EA" w:rsidP="00281932">
            <w:pPr>
              <w:widowControl/>
              <w:adjustRightInd w:val="0"/>
              <w:snapToGrid w:val="0"/>
              <w:spacing w:line="360" w:lineRule="auto"/>
              <w:jc w:val="center"/>
              <w:rPr>
                <w:rFonts w:ascii="宋体" w:hAnsi="宋体" w:cs="宋体"/>
                <w:kern w:val="0"/>
                <w:szCs w:val="21"/>
              </w:rPr>
            </w:pPr>
          </w:p>
        </w:tc>
      </w:tr>
      <w:tr w:rsidR="003E0F63" w:rsidRPr="00281932" w:rsidTr="00281932">
        <w:trPr>
          <w:cantSplit/>
          <w:trHeight w:val="510"/>
          <w:jc w:val="center"/>
        </w:trPr>
        <w:tc>
          <w:tcPr>
            <w:tcW w:w="357" w:type="pct"/>
            <w:tcBorders>
              <w:top w:val="single" w:sz="4" w:space="0" w:color="auto"/>
              <w:left w:val="single" w:sz="4" w:space="0" w:color="auto"/>
              <w:bottom w:val="single" w:sz="4" w:space="0" w:color="auto"/>
              <w:right w:val="single" w:sz="4" w:space="0" w:color="auto"/>
            </w:tcBorders>
            <w:vAlign w:val="center"/>
          </w:tcPr>
          <w:p w:rsidR="006201EA" w:rsidRPr="00281932" w:rsidRDefault="006201EA" w:rsidP="00281932">
            <w:pPr>
              <w:widowControl/>
              <w:spacing w:line="360" w:lineRule="auto"/>
              <w:jc w:val="center"/>
              <w:rPr>
                <w:rFonts w:ascii="宋体" w:hAnsi="宋体" w:cs="宋体"/>
                <w:kern w:val="0"/>
                <w:szCs w:val="21"/>
              </w:rPr>
            </w:pPr>
            <w:r w:rsidRPr="00281932">
              <w:rPr>
                <w:rFonts w:ascii="宋体" w:hAnsi="宋体" w:cs="宋体" w:hint="eastAsia"/>
                <w:kern w:val="0"/>
                <w:szCs w:val="21"/>
              </w:rPr>
              <w:t>12</w:t>
            </w:r>
          </w:p>
        </w:tc>
        <w:tc>
          <w:tcPr>
            <w:tcW w:w="2452" w:type="pct"/>
            <w:tcBorders>
              <w:top w:val="single" w:sz="4" w:space="0" w:color="auto"/>
              <w:left w:val="single" w:sz="4" w:space="0" w:color="auto"/>
              <w:bottom w:val="single" w:sz="4" w:space="0" w:color="auto"/>
              <w:right w:val="single" w:sz="4" w:space="0" w:color="auto"/>
            </w:tcBorders>
            <w:vAlign w:val="center"/>
          </w:tcPr>
          <w:p w:rsidR="006201EA" w:rsidRPr="00281932" w:rsidRDefault="006201EA" w:rsidP="00281932">
            <w:pPr>
              <w:widowControl/>
              <w:adjustRightInd w:val="0"/>
              <w:snapToGrid w:val="0"/>
              <w:spacing w:line="360" w:lineRule="auto"/>
              <w:jc w:val="left"/>
              <w:rPr>
                <w:rFonts w:ascii="宋体" w:hAnsi="宋体" w:cs="宋体"/>
                <w:kern w:val="0"/>
                <w:szCs w:val="21"/>
              </w:rPr>
            </w:pPr>
            <w:r w:rsidRPr="00281932">
              <w:rPr>
                <w:rFonts w:ascii="宋体" w:hAnsi="宋体" w:cs="宋体" w:hint="eastAsia"/>
                <w:kern w:val="0"/>
                <w:szCs w:val="21"/>
              </w:rPr>
              <w:t>第六章外部性与公共品</w:t>
            </w:r>
          </w:p>
        </w:tc>
        <w:tc>
          <w:tcPr>
            <w:tcW w:w="415" w:type="pct"/>
            <w:tcBorders>
              <w:top w:val="single" w:sz="4" w:space="0" w:color="auto"/>
              <w:left w:val="single" w:sz="4" w:space="0" w:color="auto"/>
              <w:bottom w:val="single" w:sz="4" w:space="0" w:color="auto"/>
              <w:right w:val="single" w:sz="4" w:space="0" w:color="auto"/>
            </w:tcBorders>
            <w:vAlign w:val="center"/>
          </w:tcPr>
          <w:p w:rsidR="006201EA" w:rsidRPr="00281932" w:rsidRDefault="006201EA" w:rsidP="00281932">
            <w:pPr>
              <w:widowControl/>
              <w:adjustRightInd w:val="0"/>
              <w:snapToGrid w:val="0"/>
              <w:spacing w:line="360" w:lineRule="auto"/>
              <w:jc w:val="center"/>
              <w:rPr>
                <w:rFonts w:ascii="宋体" w:hAnsi="宋体" w:cs="宋体"/>
                <w:kern w:val="0"/>
                <w:szCs w:val="21"/>
              </w:rPr>
            </w:pPr>
            <w:r w:rsidRPr="00281932">
              <w:rPr>
                <w:rFonts w:ascii="宋体" w:hAnsi="宋体" w:cs="宋体" w:hint="eastAsia"/>
                <w:kern w:val="0"/>
                <w:szCs w:val="21"/>
              </w:rPr>
              <w:t>3</w:t>
            </w:r>
          </w:p>
        </w:tc>
        <w:tc>
          <w:tcPr>
            <w:tcW w:w="915" w:type="pct"/>
            <w:tcBorders>
              <w:top w:val="single" w:sz="4" w:space="0" w:color="auto"/>
              <w:left w:val="single" w:sz="4" w:space="0" w:color="auto"/>
              <w:bottom w:val="single" w:sz="4" w:space="0" w:color="auto"/>
              <w:right w:val="single" w:sz="4" w:space="0" w:color="auto"/>
            </w:tcBorders>
            <w:vAlign w:val="center"/>
          </w:tcPr>
          <w:p w:rsidR="006201EA" w:rsidRPr="00281932" w:rsidRDefault="006201EA" w:rsidP="00281932">
            <w:pPr>
              <w:widowControl/>
              <w:adjustRightInd w:val="0"/>
              <w:snapToGrid w:val="0"/>
              <w:spacing w:line="360" w:lineRule="auto"/>
              <w:jc w:val="center"/>
              <w:rPr>
                <w:rFonts w:ascii="宋体" w:hAnsi="宋体" w:cs="宋体"/>
                <w:kern w:val="0"/>
                <w:szCs w:val="21"/>
              </w:rPr>
            </w:pPr>
          </w:p>
        </w:tc>
        <w:tc>
          <w:tcPr>
            <w:tcW w:w="861" w:type="pct"/>
            <w:tcBorders>
              <w:top w:val="single" w:sz="4" w:space="0" w:color="auto"/>
              <w:left w:val="single" w:sz="4" w:space="0" w:color="auto"/>
              <w:bottom w:val="single" w:sz="4" w:space="0" w:color="auto"/>
              <w:right w:val="single" w:sz="4" w:space="0" w:color="auto"/>
            </w:tcBorders>
            <w:vAlign w:val="center"/>
          </w:tcPr>
          <w:p w:rsidR="006201EA" w:rsidRPr="00281932" w:rsidRDefault="006201EA" w:rsidP="00281932">
            <w:pPr>
              <w:widowControl/>
              <w:adjustRightInd w:val="0"/>
              <w:snapToGrid w:val="0"/>
              <w:spacing w:line="360" w:lineRule="auto"/>
              <w:jc w:val="center"/>
              <w:rPr>
                <w:rFonts w:ascii="宋体" w:hAnsi="宋体" w:cs="宋体"/>
                <w:kern w:val="0"/>
                <w:szCs w:val="21"/>
              </w:rPr>
            </w:pPr>
          </w:p>
        </w:tc>
      </w:tr>
      <w:tr w:rsidR="003E0F63" w:rsidRPr="00281932" w:rsidTr="00281932">
        <w:trPr>
          <w:cantSplit/>
          <w:trHeight w:val="510"/>
          <w:jc w:val="center"/>
        </w:trPr>
        <w:tc>
          <w:tcPr>
            <w:tcW w:w="357" w:type="pct"/>
            <w:tcBorders>
              <w:top w:val="single" w:sz="4" w:space="0" w:color="auto"/>
              <w:left w:val="single" w:sz="4" w:space="0" w:color="auto"/>
              <w:bottom w:val="single" w:sz="4" w:space="0" w:color="auto"/>
              <w:right w:val="single" w:sz="4" w:space="0" w:color="auto"/>
            </w:tcBorders>
            <w:vAlign w:val="center"/>
          </w:tcPr>
          <w:p w:rsidR="003E0F63" w:rsidRPr="00281932" w:rsidRDefault="003E0F63" w:rsidP="00281932">
            <w:pPr>
              <w:widowControl/>
              <w:spacing w:line="360" w:lineRule="auto"/>
              <w:jc w:val="center"/>
              <w:rPr>
                <w:rFonts w:ascii="宋体" w:hAnsi="宋体" w:cs="宋体"/>
                <w:kern w:val="0"/>
                <w:szCs w:val="21"/>
              </w:rPr>
            </w:pPr>
            <w:r w:rsidRPr="00281932">
              <w:rPr>
                <w:rFonts w:ascii="宋体" w:hAnsi="宋体" w:cs="宋体" w:hint="eastAsia"/>
                <w:kern w:val="0"/>
                <w:szCs w:val="21"/>
              </w:rPr>
              <w:t>13</w:t>
            </w:r>
          </w:p>
        </w:tc>
        <w:tc>
          <w:tcPr>
            <w:tcW w:w="2452" w:type="pct"/>
            <w:tcBorders>
              <w:top w:val="single" w:sz="4" w:space="0" w:color="auto"/>
              <w:left w:val="single" w:sz="4" w:space="0" w:color="auto"/>
              <w:bottom w:val="single" w:sz="4" w:space="0" w:color="auto"/>
              <w:right w:val="single" w:sz="4" w:space="0" w:color="auto"/>
            </w:tcBorders>
            <w:vAlign w:val="center"/>
          </w:tcPr>
          <w:p w:rsidR="003E0F63" w:rsidRPr="00281932" w:rsidRDefault="003E0F63" w:rsidP="00281932">
            <w:pPr>
              <w:widowControl/>
              <w:adjustRightInd w:val="0"/>
              <w:snapToGrid w:val="0"/>
              <w:spacing w:line="360" w:lineRule="auto"/>
              <w:jc w:val="left"/>
              <w:rPr>
                <w:rFonts w:ascii="宋体" w:hAnsi="宋体" w:cs="宋体"/>
                <w:kern w:val="0"/>
                <w:szCs w:val="21"/>
              </w:rPr>
            </w:pPr>
            <w:r w:rsidRPr="00281932">
              <w:rPr>
                <w:rFonts w:ascii="宋体" w:hAnsi="宋体" w:cs="宋体" w:hint="eastAsia"/>
                <w:kern w:val="0"/>
                <w:szCs w:val="21"/>
              </w:rPr>
              <w:t>第七章国民经济核算</w:t>
            </w:r>
          </w:p>
        </w:tc>
        <w:tc>
          <w:tcPr>
            <w:tcW w:w="415" w:type="pct"/>
            <w:tcBorders>
              <w:top w:val="single" w:sz="4" w:space="0" w:color="auto"/>
              <w:left w:val="single" w:sz="4" w:space="0" w:color="auto"/>
              <w:bottom w:val="single" w:sz="4" w:space="0" w:color="auto"/>
              <w:right w:val="single" w:sz="4" w:space="0" w:color="auto"/>
            </w:tcBorders>
            <w:vAlign w:val="center"/>
          </w:tcPr>
          <w:p w:rsidR="003E0F63" w:rsidRPr="00281932" w:rsidRDefault="003E0F63" w:rsidP="00281932">
            <w:pPr>
              <w:widowControl/>
              <w:adjustRightInd w:val="0"/>
              <w:snapToGrid w:val="0"/>
              <w:spacing w:line="360" w:lineRule="auto"/>
              <w:jc w:val="center"/>
              <w:rPr>
                <w:rFonts w:ascii="宋体" w:hAnsi="宋体" w:cs="宋体"/>
                <w:kern w:val="0"/>
                <w:szCs w:val="21"/>
              </w:rPr>
            </w:pPr>
            <w:r w:rsidRPr="00281932">
              <w:rPr>
                <w:rFonts w:ascii="宋体" w:hAnsi="宋体" w:cs="宋体" w:hint="eastAsia"/>
                <w:kern w:val="0"/>
                <w:szCs w:val="21"/>
              </w:rPr>
              <w:t>3</w:t>
            </w:r>
          </w:p>
        </w:tc>
        <w:tc>
          <w:tcPr>
            <w:tcW w:w="915" w:type="pct"/>
            <w:tcBorders>
              <w:top w:val="single" w:sz="4" w:space="0" w:color="auto"/>
              <w:left w:val="single" w:sz="4" w:space="0" w:color="auto"/>
              <w:bottom w:val="single" w:sz="4" w:space="0" w:color="auto"/>
              <w:right w:val="single" w:sz="4" w:space="0" w:color="auto"/>
            </w:tcBorders>
            <w:vAlign w:val="center"/>
          </w:tcPr>
          <w:p w:rsidR="003E0F63" w:rsidRPr="00281932" w:rsidRDefault="003E0F63" w:rsidP="00281932">
            <w:pPr>
              <w:widowControl/>
              <w:adjustRightInd w:val="0"/>
              <w:snapToGrid w:val="0"/>
              <w:spacing w:line="360" w:lineRule="auto"/>
              <w:jc w:val="center"/>
              <w:rPr>
                <w:rFonts w:ascii="宋体" w:hAnsi="宋体" w:cs="宋体"/>
                <w:kern w:val="0"/>
                <w:szCs w:val="21"/>
              </w:rPr>
            </w:pPr>
          </w:p>
        </w:tc>
        <w:tc>
          <w:tcPr>
            <w:tcW w:w="861" w:type="pct"/>
            <w:tcBorders>
              <w:top w:val="single" w:sz="4" w:space="0" w:color="auto"/>
              <w:left w:val="single" w:sz="4" w:space="0" w:color="auto"/>
              <w:bottom w:val="single" w:sz="4" w:space="0" w:color="auto"/>
              <w:right w:val="single" w:sz="4" w:space="0" w:color="auto"/>
            </w:tcBorders>
            <w:vAlign w:val="center"/>
          </w:tcPr>
          <w:p w:rsidR="003E0F63" w:rsidRPr="00281932" w:rsidRDefault="003E0F63" w:rsidP="00281932">
            <w:pPr>
              <w:widowControl/>
              <w:adjustRightInd w:val="0"/>
              <w:snapToGrid w:val="0"/>
              <w:spacing w:line="360" w:lineRule="auto"/>
              <w:jc w:val="center"/>
              <w:rPr>
                <w:rFonts w:ascii="宋体" w:hAnsi="宋体" w:cs="宋体"/>
                <w:kern w:val="0"/>
                <w:szCs w:val="21"/>
              </w:rPr>
            </w:pPr>
          </w:p>
        </w:tc>
      </w:tr>
      <w:tr w:rsidR="003E0F63" w:rsidRPr="00281932" w:rsidTr="00281932">
        <w:trPr>
          <w:cantSplit/>
          <w:trHeight w:val="510"/>
          <w:jc w:val="center"/>
        </w:trPr>
        <w:tc>
          <w:tcPr>
            <w:tcW w:w="357" w:type="pct"/>
            <w:tcBorders>
              <w:top w:val="single" w:sz="4" w:space="0" w:color="auto"/>
              <w:left w:val="single" w:sz="4" w:space="0" w:color="auto"/>
              <w:bottom w:val="single" w:sz="4" w:space="0" w:color="auto"/>
              <w:right w:val="single" w:sz="4" w:space="0" w:color="auto"/>
            </w:tcBorders>
            <w:vAlign w:val="center"/>
          </w:tcPr>
          <w:p w:rsidR="003E0F63" w:rsidRPr="00281932" w:rsidRDefault="003E0F63" w:rsidP="00281932">
            <w:pPr>
              <w:widowControl/>
              <w:spacing w:line="360" w:lineRule="auto"/>
              <w:jc w:val="center"/>
              <w:rPr>
                <w:rFonts w:ascii="宋体" w:hAnsi="宋体" w:cs="宋体"/>
                <w:kern w:val="0"/>
                <w:szCs w:val="21"/>
              </w:rPr>
            </w:pPr>
            <w:r w:rsidRPr="00281932">
              <w:rPr>
                <w:rFonts w:ascii="宋体" w:hAnsi="宋体" w:cs="宋体" w:hint="eastAsia"/>
                <w:kern w:val="0"/>
                <w:szCs w:val="21"/>
              </w:rPr>
              <w:t>14</w:t>
            </w:r>
          </w:p>
        </w:tc>
        <w:tc>
          <w:tcPr>
            <w:tcW w:w="2452" w:type="pct"/>
            <w:tcBorders>
              <w:top w:val="single" w:sz="4" w:space="0" w:color="auto"/>
              <w:left w:val="single" w:sz="4" w:space="0" w:color="auto"/>
              <w:bottom w:val="single" w:sz="4" w:space="0" w:color="auto"/>
              <w:right w:val="single" w:sz="4" w:space="0" w:color="auto"/>
            </w:tcBorders>
            <w:vAlign w:val="center"/>
          </w:tcPr>
          <w:p w:rsidR="003E0F63" w:rsidRPr="00281932" w:rsidRDefault="003E0F63" w:rsidP="00281932">
            <w:pPr>
              <w:widowControl/>
              <w:spacing w:line="360" w:lineRule="auto"/>
              <w:jc w:val="left"/>
              <w:rPr>
                <w:rFonts w:ascii="宋体" w:hAnsi="宋体" w:cs="宋体"/>
                <w:kern w:val="0"/>
                <w:szCs w:val="21"/>
              </w:rPr>
            </w:pPr>
            <w:r w:rsidRPr="00281932">
              <w:rPr>
                <w:rFonts w:ascii="宋体" w:hAnsi="宋体" w:cs="宋体" w:hint="eastAsia"/>
                <w:kern w:val="0"/>
                <w:szCs w:val="21"/>
              </w:rPr>
              <w:t>第七章国民经济核算</w:t>
            </w:r>
          </w:p>
        </w:tc>
        <w:tc>
          <w:tcPr>
            <w:tcW w:w="415" w:type="pct"/>
            <w:tcBorders>
              <w:top w:val="single" w:sz="4" w:space="0" w:color="auto"/>
              <w:left w:val="single" w:sz="4" w:space="0" w:color="auto"/>
              <w:bottom w:val="single" w:sz="4" w:space="0" w:color="auto"/>
              <w:right w:val="single" w:sz="4" w:space="0" w:color="auto"/>
            </w:tcBorders>
            <w:vAlign w:val="center"/>
          </w:tcPr>
          <w:p w:rsidR="003E0F63" w:rsidRPr="00281932" w:rsidRDefault="003E0F63" w:rsidP="00281932">
            <w:pPr>
              <w:widowControl/>
              <w:adjustRightInd w:val="0"/>
              <w:snapToGrid w:val="0"/>
              <w:spacing w:line="360" w:lineRule="auto"/>
              <w:jc w:val="center"/>
              <w:rPr>
                <w:rFonts w:ascii="宋体" w:hAnsi="宋体" w:cs="宋体"/>
                <w:kern w:val="0"/>
                <w:szCs w:val="21"/>
              </w:rPr>
            </w:pPr>
            <w:r w:rsidRPr="00281932">
              <w:rPr>
                <w:rFonts w:ascii="宋体" w:hAnsi="宋体" w:cs="宋体" w:hint="eastAsia"/>
                <w:kern w:val="0"/>
                <w:szCs w:val="21"/>
              </w:rPr>
              <w:t>3</w:t>
            </w:r>
          </w:p>
        </w:tc>
        <w:tc>
          <w:tcPr>
            <w:tcW w:w="915" w:type="pct"/>
            <w:tcBorders>
              <w:top w:val="single" w:sz="4" w:space="0" w:color="auto"/>
              <w:left w:val="single" w:sz="4" w:space="0" w:color="auto"/>
              <w:bottom w:val="single" w:sz="4" w:space="0" w:color="auto"/>
              <w:right w:val="single" w:sz="4" w:space="0" w:color="auto"/>
            </w:tcBorders>
            <w:vAlign w:val="center"/>
          </w:tcPr>
          <w:p w:rsidR="003E0F63" w:rsidRPr="00281932" w:rsidRDefault="003E0F63" w:rsidP="00281932">
            <w:pPr>
              <w:widowControl/>
              <w:adjustRightInd w:val="0"/>
              <w:snapToGrid w:val="0"/>
              <w:spacing w:line="360" w:lineRule="auto"/>
              <w:jc w:val="center"/>
              <w:rPr>
                <w:rFonts w:ascii="宋体" w:hAnsi="宋体" w:cs="宋体"/>
                <w:kern w:val="0"/>
                <w:szCs w:val="21"/>
              </w:rPr>
            </w:pPr>
          </w:p>
        </w:tc>
        <w:tc>
          <w:tcPr>
            <w:tcW w:w="861" w:type="pct"/>
            <w:tcBorders>
              <w:top w:val="single" w:sz="4" w:space="0" w:color="auto"/>
              <w:left w:val="single" w:sz="4" w:space="0" w:color="auto"/>
              <w:bottom w:val="single" w:sz="4" w:space="0" w:color="auto"/>
              <w:right w:val="single" w:sz="4" w:space="0" w:color="auto"/>
            </w:tcBorders>
            <w:vAlign w:val="center"/>
          </w:tcPr>
          <w:p w:rsidR="003E0F63" w:rsidRPr="00281932" w:rsidRDefault="003E0F63" w:rsidP="00281932">
            <w:pPr>
              <w:widowControl/>
              <w:adjustRightInd w:val="0"/>
              <w:snapToGrid w:val="0"/>
              <w:spacing w:line="360" w:lineRule="auto"/>
              <w:jc w:val="center"/>
              <w:rPr>
                <w:rFonts w:ascii="宋体" w:hAnsi="宋体" w:cs="宋体"/>
                <w:kern w:val="0"/>
                <w:szCs w:val="21"/>
              </w:rPr>
            </w:pPr>
          </w:p>
        </w:tc>
      </w:tr>
      <w:tr w:rsidR="003E0F63" w:rsidRPr="00281932" w:rsidTr="00281932">
        <w:trPr>
          <w:cantSplit/>
          <w:trHeight w:val="510"/>
          <w:jc w:val="center"/>
        </w:trPr>
        <w:tc>
          <w:tcPr>
            <w:tcW w:w="357" w:type="pct"/>
            <w:tcBorders>
              <w:top w:val="single" w:sz="4" w:space="0" w:color="auto"/>
              <w:left w:val="single" w:sz="4" w:space="0" w:color="auto"/>
              <w:bottom w:val="single" w:sz="4" w:space="0" w:color="auto"/>
              <w:right w:val="single" w:sz="4" w:space="0" w:color="auto"/>
            </w:tcBorders>
            <w:vAlign w:val="center"/>
          </w:tcPr>
          <w:p w:rsidR="003E0F63" w:rsidRPr="00281932" w:rsidRDefault="003E0F63" w:rsidP="00281932">
            <w:pPr>
              <w:widowControl/>
              <w:spacing w:line="360" w:lineRule="auto"/>
              <w:jc w:val="center"/>
              <w:rPr>
                <w:rFonts w:ascii="宋体" w:hAnsi="宋体" w:cs="宋体"/>
                <w:kern w:val="0"/>
                <w:szCs w:val="21"/>
              </w:rPr>
            </w:pPr>
            <w:r w:rsidRPr="00281932">
              <w:rPr>
                <w:rFonts w:ascii="宋体" w:hAnsi="宋体" w:cs="宋体" w:hint="eastAsia"/>
                <w:kern w:val="0"/>
                <w:szCs w:val="21"/>
              </w:rPr>
              <w:t>15</w:t>
            </w:r>
          </w:p>
        </w:tc>
        <w:tc>
          <w:tcPr>
            <w:tcW w:w="2452" w:type="pct"/>
            <w:tcBorders>
              <w:top w:val="single" w:sz="4" w:space="0" w:color="auto"/>
              <w:left w:val="single" w:sz="4" w:space="0" w:color="auto"/>
              <w:bottom w:val="single" w:sz="4" w:space="0" w:color="auto"/>
              <w:right w:val="single" w:sz="4" w:space="0" w:color="auto"/>
            </w:tcBorders>
            <w:vAlign w:val="center"/>
          </w:tcPr>
          <w:p w:rsidR="003E0F63" w:rsidRPr="00281932" w:rsidRDefault="003E0F63" w:rsidP="00281932">
            <w:pPr>
              <w:widowControl/>
              <w:spacing w:line="360" w:lineRule="auto"/>
              <w:jc w:val="left"/>
              <w:rPr>
                <w:rFonts w:ascii="宋体" w:hAnsi="宋体" w:cs="宋体"/>
                <w:kern w:val="0"/>
                <w:szCs w:val="21"/>
              </w:rPr>
            </w:pPr>
            <w:r w:rsidRPr="00281932">
              <w:rPr>
                <w:rFonts w:ascii="宋体" w:hAnsi="宋体" w:cs="宋体" w:hint="eastAsia"/>
                <w:kern w:val="0"/>
                <w:szCs w:val="21"/>
              </w:rPr>
              <w:t>第八章通货膨胀理论</w:t>
            </w:r>
          </w:p>
        </w:tc>
        <w:tc>
          <w:tcPr>
            <w:tcW w:w="415" w:type="pct"/>
            <w:tcBorders>
              <w:top w:val="single" w:sz="4" w:space="0" w:color="auto"/>
              <w:left w:val="single" w:sz="4" w:space="0" w:color="auto"/>
              <w:bottom w:val="single" w:sz="4" w:space="0" w:color="auto"/>
              <w:right w:val="single" w:sz="4" w:space="0" w:color="auto"/>
            </w:tcBorders>
            <w:vAlign w:val="center"/>
          </w:tcPr>
          <w:p w:rsidR="003E0F63" w:rsidRPr="00281932" w:rsidRDefault="003E0F63" w:rsidP="00281932">
            <w:pPr>
              <w:widowControl/>
              <w:adjustRightInd w:val="0"/>
              <w:snapToGrid w:val="0"/>
              <w:spacing w:line="360" w:lineRule="auto"/>
              <w:jc w:val="center"/>
              <w:rPr>
                <w:rFonts w:ascii="宋体" w:hAnsi="宋体" w:cs="宋体"/>
                <w:kern w:val="0"/>
                <w:szCs w:val="21"/>
              </w:rPr>
            </w:pPr>
            <w:r w:rsidRPr="00281932">
              <w:rPr>
                <w:rFonts w:ascii="宋体" w:hAnsi="宋体" w:cs="宋体" w:hint="eastAsia"/>
                <w:kern w:val="0"/>
                <w:szCs w:val="21"/>
              </w:rPr>
              <w:t>3</w:t>
            </w:r>
          </w:p>
        </w:tc>
        <w:tc>
          <w:tcPr>
            <w:tcW w:w="915" w:type="pct"/>
            <w:tcBorders>
              <w:top w:val="single" w:sz="4" w:space="0" w:color="auto"/>
              <w:left w:val="single" w:sz="4" w:space="0" w:color="auto"/>
              <w:bottom w:val="single" w:sz="4" w:space="0" w:color="auto"/>
              <w:right w:val="single" w:sz="4" w:space="0" w:color="auto"/>
            </w:tcBorders>
            <w:vAlign w:val="center"/>
          </w:tcPr>
          <w:p w:rsidR="003E0F63" w:rsidRPr="00281932" w:rsidRDefault="003E0F63" w:rsidP="00281932">
            <w:pPr>
              <w:widowControl/>
              <w:adjustRightInd w:val="0"/>
              <w:snapToGrid w:val="0"/>
              <w:spacing w:line="360" w:lineRule="auto"/>
              <w:jc w:val="center"/>
              <w:rPr>
                <w:rFonts w:ascii="宋体" w:hAnsi="宋体" w:cs="宋体"/>
                <w:kern w:val="0"/>
                <w:szCs w:val="21"/>
              </w:rPr>
            </w:pPr>
          </w:p>
        </w:tc>
        <w:tc>
          <w:tcPr>
            <w:tcW w:w="861" w:type="pct"/>
            <w:tcBorders>
              <w:top w:val="single" w:sz="4" w:space="0" w:color="auto"/>
              <w:left w:val="single" w:sz="4" w:space="0" w:color="auto"/>
              <w:bottom w:val="single" w:sz="4" w:space="0" w:color="auto"/>
              <w:right w:val="single" w:sz="4" w:space="0" w:color="auto"/>
            </w:tcBorders>
            <w:vAlign w:val="center"/>
          </w:tcPr>
          <w:p w:rsidR="003E0F63" w:rsidRPr="00281932" w:rsidRDefault="003E0F63" w:rsidP="00281932">
            <w:pPr>
              <w:widowControl/>
              <w:adjustRightInd w:val="0"/>
              <w:snapToGrid w:val="0"/>
              <w:spacing w:line="360" w:lineRule="auto"/>
              <w:jc w:val="center"/>
              <w:rPr>
                <w:rFonts w:ascii="宋体" w:hAnsi="宋体" w:cs="宋体"/>
                <w:kern w:val="0"/>
                <w:szCs w:val="21"/>
              </w:rPr>
            </w:pPr>
          </w:p>
        </w:tc>
      </w:tr>
      <w:tr w:rsidR="003E0F63" w:rsidRPr="00281932" w:rsidTr="00281932">
        <w:trPr>
          <w:cantSplit/>
          <w:trHeight w:val="510"/>
          <w:jc w:val="center"/>
        </w:trPr>
        <w:tc>
          <w:tcPr>
            <w:tcW w:w="357" w:type="pct"/>
            <w:tcBorders>
              <w:top w:val="single" w:sz="4" w:space="0" w:color="auto"/>
              <w:left w:val="single" w:sz="4" w:space="0" w:color="auto"/>
              <w:bottom w:val="single" w:sz="4" w:space="0" w:color="auto"/>
              <w:right w:val="single" w:sz="4" w:space="0" w:color="auto"/>
            </w:tcBorders>
            <w:vAlign w:val="center"/>
          </w:tcPr>
          <w:p w:rsidR="003E0F63" w:rsidRPr="00281932" w:rsidRDefault="003E0F63" w:rsidP="00281932">
            <w:pPr>
              <w:widowControl/>
              <w:spacing w:line="360" w:lineRule="auto"/>
              <w:jc w:val="center"/>
              <w:rPr>
                <w:rFonts w:ascii="宋体" w:hAnsi="宋体" w:cs="宋体"/>
                <w:kern w:val="0"/>
                <w:szCs w:val="21"/>
              </w:rPr>
            </w:pPr>
            <w:r w:rsidRPr="00281932">
              <w:rPr>
                <w:rFonts w:ascii="宋体" w:hAnsi="宋体" w:cs="宋体" w:hint="eastAsia"/>
                <w:kern w:val="0"/>
                <w:szCs w:val="21"/>
              </w:rPr>
              <w:t>16</w:t>
            </w:r>
          </w:p>
        </w:tc>
        <w:tc>
          <w:tcPr>
            <w:tcW w:w="2452" w:type="pct"/>
            <w:tcBorders>
              <w:top w:val="single" w:sz="4" w:space="0" w:color="auto"/>
              <w:left w:val="single" w:sz="4" w:space="0" w:color="auto"/>
              <w:bottom w:val="single" w:sz="4" w:space="0" w:color="auto"/>
              <w:right w:val="single" w:sz="4" w:space="0" w:color="auto"/>
            </w:tcBorders>
            <w:vAlign w:val="center"/>
          </w:tcPr>
          <w:p w:rsidR="003E0F63" w:rsidRPr="00281932" w:rsidRDefault="003E0F63" w:rsidP="00281932">
            <w:pPr>
              <w:widowControl/>
              <w:spacing w:line="360" w:lineRule="auto"/>
              <w:jc w:val="left"/>
              <w:rPr>
                <w:rFonts w:ascii="宋体" w:hAnsi="宋体" w:cs="宋体"/>
                <w:kern w:val="0"/>
                <w:szCs w:val="21"/>
              </w:rPr>
            </w:pPr>
            <w:r w:rsidRPr="00281932">
              <w:rPr>
                <w:rFonts w:ascii="宋体" w:hAnsi="宋体" w:cs="宋体" w:hint="eastAsia"/>
                <w:kern w:val="0"/>
                <w:szCs w:val="21"/>
              </w:rPr>
              <w:t>第八章通货膨胀理论</w:t>
            </w:r>
          </w:p>
        </w:tc>
        <w:tc>
          <w:tcPr>
            <w:tcW w:w="415" w:type="pct"/>
            <w:tcBorders>
              <w:top w:val="single" w:sz="4" w:space="0" w:color="auto"/>
              <w:left w:val="single" w:sz="4" w:space="0" w:color="auto"/>
              <w:bottom w:val="single" w:sz="4" w:space="0" w:color="auto"/>
              <w:right w:val="single" w:sz="4" w:space="0" w:color="auto"/>
            </w:tcBorders>
            <w:vAlign w:val="center"/>
          </w:tcPr>
          <w:p w:rsidR="003E0F63" w:rsidRPr="00281932" w:rsidRDefault="003E0F63" w:rsidP="00281932">
            <w:pPr>
              <w:widowControl/>
              <w:adjustRightInd w:val="0"/>
              <w:snapToGrid w:val="0"/>
              <w:spacing w:line="360" w:lineRule="auto"/>
              <w:jc w:val="center"/>
              <w:rPr>
                <w:rFonts w:ascii="宋体" w:hAnsi="宋体" w:cs="宋体"/>
                <w:kern w:val="0"/>
                <w:szCs w:val="21"/>
              </w:rPr>
            </w:pPr>
            <w:r w:rsidRPr="00281932">
              <w:rPr>
                <w:rFonts w:ascii="宋体" w:hAnsi="宋体" w:cs="宋体" w:hint="eastAsia"/>
                <w:kern w:val="0"/>
                <w:szCs w:val="21"/>
              </w:rPr>
              <w:t>3</w:t>
            </w:r>
          </w:p>
        </w:tc>
        <w:tc>
          <w:tcPr>
            <w:tcW w:w="915" w:type="pct"/>
            <w:tcBorders>
              <w:top w:val="single" w:sz="4" w:space="0" w:color="auto"/>
              <w:left w:val="single" w:sz="4" w:space="0" w:color="auto"/>
              <w:bottom w:val="single" w:sz="4" w:space="0" w:color="auto"/>
              <w:right w:val="single" w:sz="4" w:space="0" w:color="auto"/>
            </w:tcBorders>
            <w:vAlign w:val="center"/>
          </w:tcPr>
          <w:p w:rsidR="003E0F63" w:rsidRPr="00281932" w:rsidRDefault="003E0F63" w:rsidP="00281932">
            <w:pPr>
              <w:widowControl/>
              <w:adjustRightInd w:val="0"/>
              <w:snapToGrid w:val="0"/>
              <w:spacing w:line="360" w:lineRule="auto"/>
              <w:jc w:val="center"/>
              <w:rPr>
                <w:rFonts w:ascii="宋体" w:hAnsi="宋体" w:cs="宋体"/>
                <w:kern w:val="0"/>
                <w:szCs w:val="21"/>
              </w:rPr>
            </w:pPr>
          </w:p>
        </w:tc>
        <w:tc>
          <w:tcPr>
            <w:tcW w:w="861" w:type="pct"/>
            <w:tcBorders>
              <w:top w:val="single" w:sz="4" w:space="0" w:color="auto"/>
              <w:left w:val="single" w:sz="4" w:space="0" w:color="auto"/>
              <w:bottom w:val="single" w:sz="4" w:space="0" w:color="auto"/>
              <w:right w:val="single" w:sz="4" w:space="0" w:color="auto"/>
            </w:tcBorders>
            <w:vAlign w:val="center"/>
          </w:tcPr>
          <w:p w:rsidR="003E0F63" w:rsidRPr="00281932" w:rsidRDefault="003E0F63" w:rsidP="00281932">
            <w:pPr>
              <w:widowControl/>
              <w:adjustRightInd w:val="0"/>
              <w:snapToGrid w:val="0"/>
              <w:spacing w:line="360" w:lineRule="auto"/>
              <w:jc w:val="center"/>
              <w:rPr>
                <w:rFonts w:ascii="宋体" w:hAnsi="宋体" w:cs="宋体"/>
                <w:kern w:val="0"/>
                <w:szCs w:val="21"/>
              </w:rPr>
            </w:pPr>
          </w:p>
        </w:tc>
      </w:tr>
      <w:tr w:rsidR="003E0F63" w:rsidRPr="00281932" w:rsidTr="00281932">
        <w:trPr>
          <w:cantSplit/>
          <w:trHeight w:val="510"/>
          <w:jc w:val="center"/>
        </w:trPr>
        <w:tc>
          <w:tcPr>
            <w:tcW w:w="357" w:type="pct"/>
            <w:tcBorders>
              <w:top w:val="single" w:sz="4" w:space="0" w:color="auto"/>
              <w:left w:val="single" w:sz="4" w:space="0" w:color="auto"/>
              <w:bottom w:val="single" w:sz="4" w:space="0" w:color="auto"/>
              <w:right w:val="single" w:sz="4" w:space="0" w:color="auto"/>
            </w:tcBorders>
            <w:vAlign w:val="center"/>
          </w:tcPr>
          <w:p w:rsidR="003E0F63" w:rsidRPr="00281932" w:rsidRDefault="003E0F63" w:rsidP="00281932">
            <w:pPr>
              <w:widowControl/>
              <w:spacing w:line="360" w:lineRule="auto"/>
              <w:jc w:val="center"/>
              <w:rPr>
                <w:rFonts w:ascii="宋体" w:hAnsi="宋体" w:cs="宋体"/>
                <w:kern w:val="0"/>
                <w:szCs w:val="21"/>
              </w:rPr>
            </w:pPr>
            <w:r w:rsidRPr="00281932">
              <w:rPr>
                <w:rFonts w:ascii="宋体" w:hAnsi="宋体" w:cs="宋体" w:hint="eastAsia"/>
                <w:kern w:val="0"/>
                <w:szCs w:val="21"/>
              </w:rPr>
              <w:t>17</w:t>
            </w:r>
          </w:p>
        </w:tc>
        <w:tc>
          <w:tcPr>
            <w:tcW w:w="2452" w:type="pct"/>
            <w:tcBorders>
              <w:top w:val="single" w:sz="4" w:space="0" w:color="auto"/>
              <w:left w:val="single" w:sz="4" w:space="0" w:color="auto"/>
              <w:bottom w:val="single" w:sz="4" w:space="0" w:color="auto"/>
              <w:right w:val="single" w:sz="4" w:space="0" w:color="auto"/>
            </w:tcBorders>
            <w:vAlign w:val="center"/>
          </w:tcPr>
          <w:p w:rsidR="003E0F63" w:rsidRPr="00281932" w:rsidRDefault="003E0F63" w:rsidP="00281932">
            <w:pPr>
              <w:widowControl/>
              <w:spacing w:line="360" w:lineRule="auto"/>
              <w:jc w:val="left"/>
              <w:rPr>
                <w:rFonts w:ascii="宋体" w:hAnsi="宋体" w:cs="宋体"/>
                <w:kern w:val="0"/>
                <w:szCs w:val="21"/>
              </w:rPr>
            </w:pPr>
            <w:r w:rsidRPr="00281932">
              <w:rPr>
                <w:rFonts w:ascii="宋体" w:hAnsi="宋体" w:cs="宋体" w:hint="eastAsia"/>
                <w:kern w:val="0"/>
                <w:szCs w:val="21"/>
              </w:rPr>
              <w:t>复习、答疑</w:t>
            </w:r>
          </w:p>
        </w:tc>
        <w:tc>
          <w:tcPr>
            <w:tcW w:w="415" w:type="pct"/>
            <w:tcBorders>
              <w:top w:val="single" w:sz="4" w:space="0" w:color="auto"/>
              <w:left w:val="single" w:sz="4" w:space="0" w:color="auto"/>
              <w:bottom w:val="single" w:sz="4" w:space="0" w:color="auto"/>
              <w:right w:val="single" w:sz="4" w:space="0" w:color="auto"/>
            </w:tcBorders>
            <w:vAlign w:val="center"/>
          </w:tcPr>
          <w:p w:rsidR="003E0F63" w:rsidRPr="00281932" w:rsidRDefault="003E0F63" w:rsidP="00281932">
            <w:pPr>
              <w:widowControl/>
              <w:adjustRightInd w:val="0"/>
              <w:snapToGrid w:val="0"/>
              <w:spacing w:line="360" w:lineRule="auto"/>
              <w:jc w:val="center"/>
              <w:rPr>
                <w:rFonts w:ascii="宋体" w:hAnsi="宋体" w:cs="宋体"/>
                <w:kern w:val="0"/>
                <w:szCs w:val="21"/>
              </w:rPr>
            </w:pPr>
            <w:r w:rsidRPr="00281932">
              <w:rPr>
                <w:rFonts w:ascii="宋体" w:hAnsi="宋体" w:cs="宋体" w:hint="eastAsia"/>
                <w:kern w:val="0"/>
                <w:szCs w:val="21"/>
              </w:rPr>
              <w:t>3</w:t>
            </w:r>
          </w:p>
        </w:tc>
        <w:tc>
          <w:tcPr>
            <w:tcW w:w="915" w:type="pct"/>
            <w:tcBorders>
              <w:top w:val="single" w:sz="4" w:space="0" w:color="auto"/>
              <w:left w:val="single" w:sz="4" w:space="0" w:color="auto"/>
              <w:bottom w:val="single" w:sz="4" w:space="0" w:color="auto"/>
              <w:right w:val="single" w:sz="4" w:space="0" w:color="auto"/>
            </w:tcBorders>
            <w:vAlign w:val="center"/>
          </w:tcPr>
          <w:p w:rsidR="003E0F63" w:rsidRPr="00281932" w:rsidRDefault="003E0F63" w:rsidP="00281932">
            <w:pPr>
              <w:widowControl/>
              <w:adjustRightInd w:val="0"/>
              <w:snapToGrid w:val="0"/>
              <w:spacing w:line="360" w:lineRule="auto"/>
              <w:jc w:val="center"/>
              <w:rPr>
                <w:rFonts w:ascii="宋体" w:hAnsi="宋体" w:cs="宋体"/>
                <w:kern w:val="0"/>
                <w:szCs w:val="21"/>
              </w:rPr>
            </w:pPr>
          </w:p>
        </w:tc>
        <w:tc>
          <w:tcPr>
            <w:tcW w:w="861" w:type="pct"/>
            <w:tcBorders>
              <w:top w:val="single" w:sz="4" w:space="0" w:color="auto"/>
              <w:left w:val="single" w:sz="4" w:space="0" w:color="auto"/>
              <w:bottom w:val="single" w:sz="4" w:space="0" w:color="auto"/>
              <w:right w:val="single" w:sz="4" w:space="0" w:color="auto"/>
            </w:tcBorders>
            <w:vAlign w:val="center"/>
          </w:tcPr>
          <w:p w:rsidR="003E0F63" w:rsidRPr="00281932" w:rsidRDefault="003E0F63" w:rsidP="00281932">
            <w:pPr>
              <w:widowControl/>
              <w:adjustRightInd w:val="0"/>
              <w:snapToGrid w:val="0"/>
              <w:spacing w:line="360" w:lineRule="auto"/>
              <w:jc w:val="center"/>
              <w:rPr>
                <w:rFonts w:ascii="宋体" w:hAnsi="宋体" w:cs="宋体"/>
                <w:kern w:val="0"/>
                <w:szCs w:val="21"/>
              </w:rPr>
            </w:pPr>
          </w:p>
        </w:tc>
      </w:tr>
      <w:tr w:rsidR="003E0F63" w:rsidRPr="00281932" w:rsidTr="00281932">
        <w:trPr>
          <w:cantSplit/>
          <w:trHeight w:val="510"/>
          <w:jc w:val="center"/>
        </w:trPr>
        <w:tc>
          <w:tcPr>
            <w:tcW w:w="357" w:type="pct"/>
            <w:tcBorders>
              <w:top w:val="single" w:sz="4" w:space="0" w:color="auto"/>
              <w:left w:val="single" w:sz="4" w:space="0" w:color="auto"/>
              <w:bottom w:val="single" w:sz="4" w:space="0" w:color="auto"/>
              <w:right w:val="single" w:sz="4" w:space="0" w:color="auto"/>
            </w:tcBorders>
            <w:vAlign w:val="center"/>
          </w:tcPr>
          <w:p w:rsidR="003E0F63" w:rsidRPr="00281932" w:rsidRDefault="003E0F63" w:rsidP="00281932">
            <w:pPr>
              <w:widowControl/>
              <w:spacing w:line="360" w:lineRule="auto"/>
              <w:jc w:val="center"/>
              <w:rPr>
                <w:rFonts w:ascii="宋体" w:hAnsi="宋体" w:cs="宋体"/>
                <w:kern w:val="0"/>
                <w:szCs w:val="21"/>
              </w:rPr>
            </w:pPr>
            <w:r w:rsidRPr="00281932">
              <w:rPr>
                <w:rFonts w:ascii="宋体" w:hAnsi="宋体" w:cs="宋体" w:hint="eastAsia"/>
                <w:kern w:val="0"/>
                <w:szCs w:val="21"/>
              </w:rPr>
              <w:t>18</w:t>
            </w:r>
          </w:p>
        </w:tc>
        <w:tc>
          <w:tcPr>
            <w:tcW w:w="2452" w:type="pct"/>
            <w:tcBorders>
              <w:top w:val="single" w:sz="4" w:space="0" w:color="auto"/>
              <w:left w:val="single" w:sz="4" w:space="0" w:color="auto"/>
              <w:bottom w:val="single" w:sz="4" w:space="0" w:color="auto"/>
              <w:right w:val="single" w:sz="4" w:space="0" w:color="auto"/>
            </w:tcBorders>
            <w:vAlign w:val="center"/>
          </w:tcPr>
          <w:p w:rsidR="003E0F63" w:rsidRPr="00281932" w:rsidRDefault="003E0F63" w:rsidP="00281932">
            <w:pPr>
              <w:widowControl/>
              <w:adjustRightInd w:val="0"/>
              <w:snapToGrid w:val="0"/>
              <w:spacing w:line="360" w:lineRule="auto"/>
              <w:jc w:val="left"/>
              <w:rPr>
                <w:rFonts w:ascii="宋体" w:hAnsi="宋体" w:cs="宋体"/>
                <w:kern w:val="0"/>
                <w:szCs w:val="21"/>
              </w:rPr>
            </w:pPr>
            <w:r w:rsidRPr="00281932">
              <w:rPr>
                <w:rFonts w:ascii="宋体" w:hAnsi="宋体" w:cs="宋体" w:hint="eastAsia"/>
                <w:kern w:val="0"/>
                <w:szCs w:val="21"/>
              </w:rPr>
              <w:t>考试</w:t>
            </w:r>
          </w:p>
        </w:tc>
        <w:tc>
          <w:tcPr>
            <w:tcW w:w="415" w:type="pct"/>
            <w:tcBorders>
              <w:top w:val="single" w:sz="4" w:space="0" w:color="auto"/>
              <w:left w:val="single" w:sz="4" w:space="0" w:color="auto"/>
              <w:bottom w:val="single" w:sz="4" w:space="0" w:color="auto"/>
              <w:right w:val="single" w:sz="4" w:space="0" w:color="auto"/>
            </w:tcBorders>
            <w:vAlign w:val="center"/>
          </w:tcPr>
          <w:p w:rsidR="003E0F63" w:rsidRPr="00281932" w:rsidRDefault="003E0F63" w:rsidP="00281932">
            <w:pPr>
              <w:widowControl/>
              <w:adjustRightInd w:val="0"/>
              <w:snapToGrid w:val="0"/>
              <w:spacing w:line="360" w:lineRule="auto"/>
              <w:jc w:val="center"/>
              <w:rPr>
                <w:rFonts w:ascii="宋体" w:hAnsi="宋体" w:cs="宋体"/>
                <w:kern w:val="0"/>
                <w:szCs w:val="21"/>
              </w:rPr>
            </w:pPr>
            <w:r w:rsidRPr="00281932">
              <w:rPr>
                <w:rFonts w:ascii="宋体" w:hAnsi="宋体" w:cs="宋体" w:hint="eastAsia"/>
                <w:kern w:val="0"/>
                <w:szCs w:val="21"/>
              </w:rPr>
              <w:t>3</w:t>
            </w:r>
          </w:p>
        </w:tc>
        <w:tc>
          <w:tcPr>
            <w:tcW w:w="915" w:type="pct"/>
            <w:tcBorders>
              <w:top w:val="single" w:sz="4" w:space="0" w:color="auto"/>
              <w:left w:val="single" w:sz="4" w:space="0" w:color="auto"/>
              <w:bottom w:val="single" w:sz="4" w:space="0" w:color="auto"/>
              <w:right w:val="single" w:sz="4" w:space="0" w:color="auto"/>
            </w:tcBorders>
            <w:vAlign w:val="center"/>
          </w:tcPr>
          <w:p w:rsidR="003E0F63" w:rsidRPr="00281932" w:rsidRDefault="003E0F63" w:rsidP="00281932">
            <w:pPr>
              <w:widowControl/>
              <w:adjustRightInd w:val="0"/>
              <w:snapToGrid w:val="0"/>
              <w:spacing w:line="360" w:lineRule="auto"/>
              <w:jc w:val="center"/>
              <w:rPr>
                <w:rFonts w:ascii="宋体" w:hAnsi="宋体" w:cs="宋体"/>
                <w:kern w:val="0"/>
                <w:szCs w:val="21"/>
              </w:rPr>
            </w:pPr>
          </w:p>
        </w:tc>
        <w:tc>
          <w:tcPr>
            <w:tcW w:w="861" w:type="pct"/>
            <w:tcBorders>
              <w:top w:val="single" w:sz="4" w:space="0" w:color="auto"/>
              <w:left w:val="single" w:sz="4" w:space="0" w:color="auto"/>
              <w:bottom w:val="single" w:sz="4" w:space="0" w:color="auto"/>
              <w:right w:val="single" w:sz="4" w:space="0" w:color="auto"/>
            </w:tcBorders>
            <w:vAlign w:val="center"/>
          </w:tcPr>
          <w:p w:rsidR="003E0F63" w:rsidRPr="00281932" w:rsidRDefault="003E0F63" w:rsidP="00281932">
            <w:pPr>
              <w:widowControl/>
              <w:adjustRightInd w:val="0"/>
              <w:snapToGrid w:val="0"/>
              <w:spacing w:line="360" w:lineRule="auto"/>
              <w:jc w:val="center"/>
              <w:rPr>
                <w:rFonts w:ascii="宋体" w:hAnsi="宋体" w:cs="宋体"/>
                <w:kern w:val="0"/>
                <w:szCs w:val="21"/>
              </w:rPr>
            </w:pPr>
          </w:p>
        </w:tc>
      </w:tr>
    </w:tbl>
    <w:p w:rsidR="00281932" w:rsidRDefault="00281932" w:rsidP="00281932">
      <w:pPr>
        <w:spacing w:line="360" w:lineRule="auto"/>
        <w:rPr>
          <w:b/>
          <w:sz w:val="24"/>
        </w:rPr>
      </w:pPr>
    </w:p>
    <w:p w:rsidR="00281932" w:rsidRPr="00281932" w:rsidRDefault="00D938E0" w:rsidP="00281932">
      <w:pPr>
        <w:spacing w:line="360" w:lineRule="auto"/>
        <w:rPr>
          <w:b/>
          <w:sz w:val="24"/>
        </w:rPr>
      </w:pPr>
      <w:r w:rsidRPr="00281932">
        <w:rPr>
          <w:rFonts w:hint="eastAsia"/>
          <w:b/>
          <w:sz w:val="24"/>
        </w:rPr>
        <w:t>九、学术诚信</w:t>
      </w:r>
    </w:p>
    <w:p w:rsidR="00281932" w:rsidRDefault="00281932" w:rsidP="00281932">
      <w:pPr>
        <w:spacing w:line="360" w:lineRule="auto"/>
        <w:rPr>
          <w:sz w:val="24"/>
        </w:rPr>
      </w:pPr>
      <w:r w:rsidRPr="00281932">
        <w:rPr>
          <w:rFonts w:hint="eastAsia"/>
          <w:b/>
          <w:sz w:val="24"/>
        </w:rPr>
        <w:t xml:space="preserve">    </w:t>
      </w:r>
      <w:r w:rsidR="00D938E0" w:rsidRPr="00281932">
        <w:rPr>
          <w:rFonts w:hint="eastAsia"/>
          <w:sz w:val="24"/>
        </w:rPr>
        <w:t>以下行为均视为违反学术诚信，包括考试作弊、杜撰数据信息、剽窃、抄袭论文等。</w:t>
      </w:r>
      <w:r w:rsidR="001F7900" w:rsidRPr="00281932">
        <w:rPr>
          <w:rFonts w:hint="eastAsia"/>
          <w:sz w:val="24"/>
        </w:rPr>
        <w:t>考试作弊的认定与处理参照《上海师范大学</w:t>
      </w:r>
      <w:r w:rsidRPr="00281932">
        <w:rPr>
          <w:rFonts w:hint="eastAsia"/>
          <w:sz w:val="24"/>
        </w:rPr>
        <w:t>学习指南</w:t>
      </w:r>
      <w:r w:rsidR="00D938E0" w:rsidRPr="00281932">
        <w:rPr>
          <w:rFonts w:hint="eastAsia"/>
          <w:sz w:val="24"/>
        </w:rPr>
        <w:t>》中“考试违纪和考试作弊处理条例”的规定执行。对有杜撰数据信息、剽窃、抄袭论文等违反学术诚信的，教师应批评教育当事人，并对相应内容的考核以</w:t>
      </w:r>
      <w:r w:rsidR="00D938E0" w:rsidRPr="00281932">
        <w:rPr>
          <w:rFonts w:hint="eastAsia"/>
          <w:sz w:val="24"/>
        </w:rPr>
        <w:t>0</w:t>
      </w:r>
      <w:r w:rsidR="00D938E0" w:rsidRPr="00281932">
        <w:rPr>
          <w:rFonts w:hint="eastAsia"/>
          <w:sz w:val="24"/>
        </w:rPr>
        <w:t>分计</w:t>
      </w:r>
      <w:r>
        <w:rPr>
          <w:rFonts w:hint="eastAsia"/>
          <w:sz w:val="24"/>
        </w:rPr>
        <w:t>。</w:t>
      </w:r>
    </w:p>
    <w:p w:rsidR="00281932" w:rsidRPr="00281932" w:rsidRDefault="00281932" w:rsidP="00281932">
      <w:pPr>
        <w:spacing w:line="360" w:lineRule="auto"/>
        <w:rPr>
          <w:sz w:val="24"/>
        </w:rPr>
      </w:pPr>
    </w:p>
    <w:p w:rsidR="00D938E0" w:rsidRPr="00281932" w:rsidRDefault="00D938E0" w:rsidP="00281932">
      <w:pPr>
        <w:spacing w:line="360" w:lineRule="auto"/>
        <w:rPr>
          <w:b/>
          <w:sz w:val="24"/>
        </w:rPr>
      </w:pPr>
      <w:r w:rsidRPr="00281932">
        <w:rPr>
          <w:rFonts w:hint="eastAsia"/>
          <w:b/>
          <w:sz w:val="24"/>
        </w:rPr>
        <w:t>十、其他需要说明的事宜</w:t>
      </w:r>
    </w:p>
    <w:p w:rsidR="00680D0C" w:rsidRPr="00281932" w:rsidRDefault="00281932" w:rsidP="00281932">
      <w:pPr>
        <w:spacing w:line="360" w:lineRule="auto"/>
        <w:rPr>
          <w:sz w:val="24"/>
        </w:rPr>
      </w:pPr>
      <w:r w:rsidRPr="00281932">
        <w:rPr>
          <w:rFonts w:hint="eastAsia"/>
          <w:sz w:val="24"/>
        </w:rPr>
        <w:t xml:space="preserve">    </w:t>
      </w:r>
      <w:r w:rsidR="00D938E0" w:rsidRPr="00281932">
        <w:rPr>
          <w:rFonts w:hint="eastAsia"/>
          <w:sz w:val="24"/>
        </w:rPr>
        <w:t>无</w:t>
      </w:r>
    </w:p>
    <w:sectPr w:rsidR="00680D0C" w:rsidRPr="00281932" w:rsidSect="00D938E0">
      <w:type w:val="continuous"/>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A26E7" w:rsidRDefault="006A26E7" w:rsidP="00F5004A">
      <w:r>
        <w:separator/>
      </w:r>
    </w:p>
  </w:endnote>
  <w:endnote w:type="continuationSeparator" w:id="1">
    <w:p w:rsidR="006A26E7" w:rsidRDefault="006A26E7" w:rsidP="00F5004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A26E7" w:rsidRDefault="006A26E7" w:rsidP="00F5004A">
      <w:r>
        <w:separator/>
      </w:r>
    </w:p>
  </w:footnote>
  <w:footnote w:type="continuationSeparator" w:id="1">
    <w:p w:rsidR="006A26E7" w:rsidRDefault="006A26E7" w:rsidP="00F5004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37470A"/>
    <w:multiLevelType w:val="hybridMultilevel"/>
    <w:tmpl w:val="A18AB01E"/>
    <w:lvl w:ilvl="0" w:tplc="44780C36">
      <w:start w:val="1"/>
      <w:numFmt w:val="japaneseCounting"/>
      <w:lvlText w:val="（%1）"/>
      <w:lvlJc w:val="left"/>
      <w:pPr>
        <w:tabs>
          <w:tab w:val="num" w:pos="720"/>
        </w:tabs>
        <w:ind w:left="720" w:hanging="720"/>
      </w:pPr>
    </w:lvl>
    <w:lvl w:ilvl="1" w:tplc="1BE8E168">
      <w:start w:val="1"/>
      <w:numFmt w:val="decimal"/>
      <w:lvlText w:val="%2、"/>
      <w:lvlJc w:val="left"/>
      <w:pPr>
        <w:tabs>
          <w:tab w:val="num" w:pos="780"/>
        </w:tabs>
        <w:ind w:left="78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nsid w:val="62DD7EC1"/>
    <w:multiLevelType w:val="hybridMultilevel"/>
    <w:tmpl w:val="6FD0EEAA"/>
    <w:lvl w:ilvl="0" w:tplc="10F85710">
      <w:start w:val="1"/>
      <w:numFmt w:val="japaneseCounting"/>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nsid w:val="66DE21DB"/>
    <w:multiLevelType w:val="hybridMultilevel"/>
    <w:tmpl w:val="52944C70"/>
    <w:lvl w:ilvl="0" w:tplc="6CB84452">
      <w:start w:val="1"/>
      <w:numFmt w:val="decimal"/>
      <w:lvlText w:val="%1、"/>
      <w:lvlJc w:val="left"/>
      <w:pPr>
        <w:tabs>
          <w:tab w:val="num" w:pos="780"/>
        </w:tabs>
        <w:ind w:left="7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VerticalSpacing w:val="156"/>
  <w:displayHorizontalDrawingGridEvery w:val="0"/>
  <w:displayVerticalDrawingGridEvery w:val="2"/>
  <w:characterSpacingControl w:val="compressPunctuation"/>
  <w:hdrShapeDefaults>
    <o:shapedefaults v:ext="edit" spidmax="1229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35821"/>
    <w:rsid w:val="000B3D7E"/>
    <w:rsid w:val="00112A6E"/>
    <w:rsid w:val="00144218"/>
    <w:rsid w:val="001A7C8C"/>
    <w:rsid w:val="001F7900"/>
    <w:rsid w:val="00200278"/>
    <w:rsid w:val="00256B4F"/>
    <w:rsid w:val="00281932"/>
    <w:rsid w:val="002B3ED9"/>
    <w:rsid w:val="003866E3"/>
    <w:rsid w:val="003E0F63"/>
    <w:rsid w:val="00435665"/>
    <w:rsid w:val="00435821"/>
    <w:rsid w:val="00481E2A"/>
    <w:rsid w:val="004F2524"/>
    <w:rsid w:val="004F788B"/>
    <w:rsid w:val="0053443E"/>
    <w:rsid w:val="005573D5"/>
    <w:rsid w:val="005E0D81"/>
    <w:rsid w:val="005E53B9"/>
    <w:rsid w:val="006201EA"/>
    <w:rsid w:val="00680D0C"/>
    <w:rsid w:val="006A26E7"/>
    <w:rsid w:val="007127F9"/>
    <w:rsid w:val="007320C6"/>
    <w:rsid w:val="00794C86"/>
    <w:rsid w:val="009B0B45"/>
    <w:rsid w:val="00A612A3"/>
    <w:rsid w:val="00C2379B"/>
    <w:rsid w:val="00C57FE4"/>
    <w:rsid w:val="00C859CC"/>
    <w:rsid w:val="00CD4A7C"/>
    <w:rsid w:val="00D168BF"/>
    <w:rsid w:val="00D670EA"/>
    <w:rsid w:val="00D744C6"/>
    <w:rsid w:val="00D76705"/>
    <w:rsid w:val="00D938E0"/>
    <w:rsid w:val="00E45579"/>
    <w:rsid w:val="00F5004A"/>
    <w:rsid w:val="00FB31F9"/>
    <w:rsid w:val="00FC6962"/>
    <w:rsid w:val="00FF787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612A3"/>
    <w:pPr>
      <w:widowControl w:val="0"/>
      <w:jc w:val="both"/>
    </w:pPr>
    <w:rPr>
      <w:kern w:val="2"/>
      <w:sz w:val="21"/>
      <w:szCs w:val="24"/>
    </w:rPr>
  </w:style>
  <w:style w:type="paragraph" w:styleId="1">
    <w:name w:val="heading 1"/>
    <w:basedOn w:val="a"/>
    <w:next w:val="a"/>
    <w:qFormat/>
    <w:rsid w:val="00435821"/>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680D0C"/>
    <w:rPr>
      <w:sz w:val="18"/>
      <w:szCs w:val="18"/>
    </w:rPr>
  </w:style>
  <w:style w:type="paragraph" w:styleId="a4">
    <w:name w:val="header"/>
    <w:basedOn w:val="a"/>
    <w:link w:val="Char"/>
    <w:rsid w:val="00F5004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F5004A"/>
    <w:rPr>
      <w:kern w:val="2"/>
      <w:sz w:val="18"/>
      <w:szCs w:val="18"/>
    </w:rPr>
  </w:style>
  <w:style w:type="paragraph" w:styleId="a5">
    <w:name w:val="footer"/>
    <w:basedOn w:val="a"/>
    <w:link w:val="Char0"/>
    <w:rsid w:val="00F5004A"/>
    <w:pPr>
      <w:tabs>
        <w:tab w:val="center" w:pos="4153"/>
        <w:tab w:val="right" w:pos="8306"/>
      </w:tabs>
      <w:snapToGrid w:val="0"/>
      <w:jc w:val="left"/>
    </w:pPr>
    <w:rPr>
      <w:sz w:val="18"/>
      <w:szCs w:val="18"/>
    </w:rPr>
  </w:style>
  <w:style w:type="character" w:customStyle="1" w:styleId="Char0">
    <w:name w:val="页脚 Char"/>
    <w:basedOn w:val="a0"/>
    <w:link w:val="a5"/>
    <w:rsid w:val="00F5004A"/>
    <w:rPr>
      <w:kern w:val="2"/>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TotalTime>
  <Pages>1</Pages>
  <Words>235</Words>
  <Characters>1342</Characters>
  <Application>Microsoft Office Word</Application>
  <DocSecurity>0</DocSecurity>
  <Lines>11</Lines>
  <Paragraphs>3</Paragraphs>
  <ScaleCrop>false</ScaleCrop>
  <Company>jxk</Company>
  <LinksUpToDate>false</LinksUpToDate>
  <CharactersWithSpaces>1574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上海师范大学精品课程课程简介</dc:title>
  <dc:creator>jxk</dc:creator>
  <cp:lastModifiedBy>win</cp:lastModifiedBy>
  <cp:revision>8</cp:revision>
  <cp:lastPrinted>2004-05-13T01:01:00Z</cp:lastPrinted>
  <dcterms:created xsi:type="dcterms:W3CDTF">2013-08-22T00:06:00Z</dcterms:created>
  <dcterms:modified xsi:type="dcterms:W3CDTF">2014-09-19T04:02:00Z</dcterms:modified>
</cp:coreProperties>
</file>